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057A10">
              <w:t>12.12.2019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57A10">
            <w:pPr>
              <w:tabs>
                <w:tab w:val="left" w:pos="3123"/>
                <w:tab w:val="left" w:pos="3270"/>
              </w:tabs>
              <w:jc w:val="right"/>
            </w:pPr>
            <w:r w:rsidRPr="00360CF1">
              <w:t xml:space="preserve">№ </w:t>
            </w:r>
            <w:r w:rsidR="00057A10">
              <w:t>2470</w:t>
            </w:r>
          </w:p>
        </w:tc>
      </w:tr>
    </w:tbl>
    <w:p w:rsidR="00977853" w:rsidRDefault="00977853" w:rsidP="006F4CD3">
      <w:pPr>
        <w:shd w:val="clear" w:color="auto" w:fill="FFFFFF"/>
        <w:ind w:firstLine="709"/>
        <w:jc w:val="both"/>
      </w:pPr>
    </w:p>
    <w:p w:rsidR="00FF7C5D" w:rsidRDefault="00FF7C5D" w:rsidP="00FF7C5D">
      <w:pPr>
        <w:autoSpaceDE w:val="0"/>
        <w:autoSpaceDN w:val="0"/>
        <w:adjustRightInd w:val="0"/>
        <w:ind w:firstLine="709"/>
        <w:jc w:val="both"/>
      </w:pPr>
    </w:p>
    <w:p w:rsidR="007450D2" w:rsidRPr="00FF69E3" w:rsidRDefault="007450D2" w:rsidP="007450D2">
      <w:pPr>
        <w:autoSpaceDE w:val="0"/>
        <w:autoSpaceDN w:val="0"/>
        <w:adjustRightInd w:val="0"/>
        <w:ind w:right="5101"/>
        <w:jc w:val="both"/>
        <w:rPr>
          <w:bCs/>
        </w:rPr>
      </w:pPr>
      <w:r>
        <w:rPr>
          <w:bCs/>
        </w:rPr>
        <w:t>О внесении изменений</w:t>
      </w:r>
      <w:r w:rsidRPr="00FF69E3">
        <w:rPr>
          <w:bCs/>
        </w:rPr>
        <w:t xml:space="preserve"> в приложение к постановлению администрации района от 26.10.2018 № 2430 «Об утверждении муниципальной программы «Развитие гражданского общества Нижневартовского района»</w:t>
      </w:r>
    </w:p>
    <w:p w:rsidR="007450D2" w:rsidRPr="00FF69E3" w:rsidRDefault="007450D2" w:rsidP="007450D2">
      <w:pPr>
        <w:autoSpaceDE w:val="0"/>
        <w:autoSpaceDN w:val="0"/>
        <w:adjustRightInd w:val="0"/>
        <w:ind w:firstLine="709"/>
        <w:jc w:val="both"/>
        <w:rPr>
          <w:bCs/>
        </w:rPr>
      </w:pPr>
    </w:p>
    <w:p w:rsidR="007450D2" w:rsidRPr="00FF69E3" w:rsidRDefault="007450D2" w:rsidP="007450D2">
      <w:pPr>
        <w:autoSpaceDE w:val="0"/>
        <w:autoSpaceDN w:val="0"/>
        <w:adjustRightInd w:val="0"/>
        <w:ind w:firstLine="709"/>
        <w:jc w:val="both"/>
        <w:rPr>
          <w:bCs/>
        </w:rPr>
      </w:pPr>
    </w:p>
    <w:p w:rsidR="007450D2" w:rsidRPr="00567C62" w:rsidRDefault="007450D2" w:rsidP="007450D2">
      <w:pPr>
        <w:autoSpaceDE w:val="0"/>
        <w:autoSpaceDN w:val="0"/>
        <w:adjustRightInd w:val="0"/>
        <w:ind w:firstLine="709"/>
        <w:jc w:val="both"/>
        <w:rPr>
          <w:bCs/>
          <w:color w:val="000000" w:themeColor="text1"/>
        </w:rPr>
      </w:pPr>
      <w:r w:rsidRPr="00567C62">
        <w:rPr>
          <w:bCs/>
          <w:color w:val="000000" w:themeColor="text1"/>
        </w:rPr>
        <w:t xml:space="preserve">В </w:t>
      </w:r>
      <w:r>
        <w:rPr>
          <w:bCs/>
          <w:color w:val="000000" w:themeColor="text1"/>
        </w:rPr>
        <w:t xml:space="preserve">целях </w:t>
      </w:r>
      <w:r>
        <w:t>уточнения целевых показателей муниципальной программы</w:t>
      </w:r>
      <w:r w:rsidRPr="00567C62">
        <w:rPr>
          <w:bCs/>
          <w:color w:val="000000" w:themeColor="text1"/>
        </w:rPr>
        <w:t>:</w:t>
      </w:r>
    </w:p>
    <w:p w:rsidR="007450D2" w:rsidRPr="00567C62" w:rsidRDefault="007450D2" w:rsidP="007450D2">
      <w:pPr>
        <w:autoSpaceDE w:val="0"/>
        <w:autoSpaceDN w:val="0"/>
        <w:adjustRightInd w:val="0"/>
        <w:ind w:firstLine="709"/>
        <w:jc w:val="both"/>
        <w:rPr>
          <w:bCs/>
          <w:color w:val="000000" w:themeColor="text1"/>
        </w:rPr>
      </w:pPr>
    </w:p>
    <w:p w:rsidR="007450D2" w:rsidRPr="00241799" w:rsidRDefault="007450D2" w:rsidP="007450D2">
      <w:pPr>
        <w:ind w:firstLine="709"/>
        <w:jc w:val="both"/>
      </w:pPr>
      <w:r w:rsidRPr="00567C62">
        <w:rPr>
          <w:bCs/>
          <w:color w:val="000000" w:themeColor="text1"/>
        </w:rPr>
        <w:t xml:space="preserve">1. </w:t>
      </w:r>
      <w:r>
        <w:rPr>
          <w:bCs/>
          <w:color w:val="000000" w:themeColor="text1"/>
        </w:rPr>
        <w:t>Внести в п</w:t>
      </w:r>
      <w:r w:rsidRPr="00567C62">
        <w:rPr>
          <w:bCs/>
          <w:color w:val="000000" w:themeColor="text1"/>
        </w:rPr>
        <w:t xml:space="preserve">риложение к постановлению администрации района                                     от 26.10.2018 № 2430 «Об утверждении муниципальной программы «Развитие гражданского общества Нижневартовского района» </w:t>
      </w:r>
      <w:r>
        <w:t xml:space="preserve">(с изменениями                                        от 28.01.2019 № 206, от 27.03.2019 № 688, от 14.06.2019 № 1194, от 19.07.2019      № 1450, от 30.10.2019 № 2129) </w:t>
      </w:r>
      <w:r w:rsidRPr="00241799">
        <w:t>следующие изменения:</w:t>
      </w:r>
    </w:p>
    <w:p w:rsidR="007450D2" w:rsidRDefault="007450D2" w:rsidP="007450D2">
      <w:pPr>
        <w:ind w:firstLine="709"/>
        <w:jc w:val="both"/>
      </w:pPr>
      <w:r w:rsidRPr="00241799">
        <w:t xml:space="preserve">1.1. В </w:t>
      </w:r>
      <w:r>
        <w:t>П</w:t>
      </w:r>
      <w:r w:rsidRPr="00241799">
        <w:t>аспорт</w:t>
      </w:r>
      <w:r>
        <w:t>е</w:t>
      </w:r>
      <w:r w:rsidRPr="00241799">
        <w:t xml:space="preserve"> муниципальной программы</w:t>
      </w:r>
      <w:r>
        <w:t>:</w:t>
      </w:r>
    </w:p>
    <w:p w:rsidR="007450D2" w:rsidRDefault="007450D2" w:rsidP="007450D2">
      <w:pPr>
        <w:autoSpaceDE w:val="0"/>
        <w:autoSpaceDN w:val="0"/>
        <w:adjustRightInd w:val="0"/>
        <w:ind w:firstLine="709"/>
        <w:jc w:val="both"/>
      </w:pPr>
      <w:r>
        <w:t>1.1.1. Раздел</w:t>
      </w:r>
      <w:r w:rsidRPr="00241799">
        <w:t xml:space="preserve"> «</w:t>
      </w:r>
      <w:r w:rsidRPr="003E7389">
        <w:t>Целевые показатели муниципальной программы, в том числе целевые показатели, направленные на достижение национальных проектов</w:t>
      </w:r>
      <w:r>
        <w:t>» изложить в следующей редакции:</w:t>
      </w:r>
    </w:p>
    <w:p w:rsidR="007450D2" w:rsidRPr="00057A10" w:rsidRDefault="007450D2" w:rsidP="007450D2">
      <w:pPr>
        <w:autoSpaceDE w:val="0"/>
        <w:autoSpaceDN w:val="0"/>
        <w:adjustRightInd w:val="0"/>
        <w:ind w:firstLine="709"/>
        <w:jc w:val="both"/>
        <w:rPr>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6486"/>
      </w:tblGrid>
      <w:tr w:rsidR="007450D2" w:rsidTr="007450D2">
        <w:tc>
          <w:tcPr>
            <w:tcW w:w="3369" w:type="dxa"/>
          </w:tcPr>
          <w:p w:rsidR="007450D2" w:rsidRDefault="007450D2" w:rsidP="007450D2">
            <w:pPr>
              <w:autoSpaceDE w:val="0"/>
              <w:autoSpaceDN w:val="0"/>
              <w:adjustRightInd w:val="0"/>
              <w:jc w:val="both"/>
            </w:pPr>
            <w:r>
              <w:t>«</w:t>
            </w:r>
            <w:r w:rsidRPr="003E7389">
              <w:t>Целевые показатели муниципальной программы, в том числе целевые показатели, направленные на достижение национальных проектов</w:t>
            </w:r>
          </w:p>
        </w:tc>
        <w:tc>
          <w:tcPr>
            <w:tcW w:w="6486" w:type="dxa"/>
          </w:tcPr>
          <w:p w:rsidR="007450D2" w:rsidRPr="006F59F4" w:rsidRDefault="007450D2" w:rsidP="007450D2">
            <w:pPr>
              <w:autoSpaceDE w:val="0"/>
              <w:autoSpaceDN w:val="0"/>
              <w:adjustRightInd w:val="0"/>
              <w:jc w:val="both"/>
              <w:rPr>
                <w:bCs/>
              </w:rPr>
            </w:pPr>
            <w:r w:rsidRPr="006F59F4">
              <w:rPr>
                <w:bCs/>
              </w:rPr>
              <w:t>1. 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 на реализацию общественно значимых проектов</w:t>
            </w:r>
            <w:r>
              <w:rPr>
                <w:bCs/>
              </w:rPr>
              <w:t>,</w:t>
            </w:r>
            <w:r w:rsidRPr="006F59F4">
              <w:rPr>
                <w:bCs/>
              </w:rPr>
              <w:t xml:space="preserve"> ‒ с 7 до 9 единиц.</w:t>
            </w:r>
          </w:p>
          <w:p w:rsidR="007450D2" w:rsidRPr="006F59F4" w:rsidRDefault="007450D2" w:rsidP="007450D2">
            <w:pPr>
              <w:autoSpaceDE w:val="0"/>
              <w:autoSpaceDN w:val="0"/>
              <w:adjustRightInd w:val="0"/>
              <w:jc w:val="both"/>
              <w:rPr>
                <w:bCs/>
              </w:rPr>
            </w:pPr>
            <w:r w:rsidRPr="006F59F4">
              <w:rPr>
                <w:bCs/>
              </w:rPr>
              <w:t xml:space="preserve">2. Количество социально ориентированных некоммерческих организаций, осуществляющих свою деятельность на территории района, получивших имущественную поддержку – </w:t>
            </w:r>
            <w:r>
              <w:rPr>
                <w:bCs/>
              </w:rPr>
              <w:t>с 6</w:t>
            </w:r>
            <w:r w:rsidRPr="006F59F4">
              <w:rPr>
                <w:bCs/>
              </w:rPr>
              <w:t xml:space="preserve"> до 9 единиц.</w:t>
            </w:r>
          </w:p>
          <w:p w:rsidR="007450D2" w:rsidRPr="006F59F4" w:rsidRDefault="007450D2" w:rsidP="007450D2">
            <w:pPr>
              <w:autoSpaceDE w:val="0"/>
              <w:autoSpaceDN w:val="0"/>
              <w:adjustRightInd w:val="0"/>
              <w:jc w:val="both"/>
              <w:rPr>
                <w:bCs/>
              </w:rPr>
            </w:pPr>
            <w:r w:rsidRPr="006F59F4">
              <w:rPr>
                <w:bCs/>
              </w:rPr>
              <w:t xml:space="preserve">3. Количество проведенных мероприятий по </w:t>
            </w:r>
            <w:r w:rsidRPr="006F59F4">
              <w:rPr>
                <w:bCs/>
              </w:rPr>
              <w:lastRenderedPageBreak/>
              <w:t>повышению правовой культуры избирателей ‒ с 95 до 100 единиц.</w:t>
            </w:r>
          </w:p>
          <w:p w:rsidR="007450D2" w:rsidRPr="006F59F4" w:rsidRDefault="007450D2" w:rsidP="007450D2">
            <w:pPr>
              <w:autoSpaceDE w:val="0"/>
              <w:autoSpaceDN w:val="0"/>
              <w:adjustRightInd w:val="0"/>
              <w:jc w:val="both"/>
              <w:rPr>
                <w:bCs/>
              </w:rPr>
            </w:pPr>
            <w:r w:rsidRPr="006F59F4">
              <w:rPr>
                <w:bCs/>
              </w:rPr>
              <w:t>4. Количество заключенных контрактов (договоров) на предоставление услуг и работ на организацию хозяйственного обеспечения деятельности, содержание материально-технической базы органов местного самоуправления (штук) − от 165 до 170 шт.</w:t>
            </w:r>
          </w:p>
          <w:p w:rsidR="007450D2" w:rsidRPr="006F59F4" w:rsidRDefault="007450D2" w:rsidP="007450D2">
            <w:pPr>
              <w:autoSpaceDE w:val="0"/>
              <w:autoSpaceDN w:val="0"/>
              <w:adjustRightInd w:val="0"/>
              <w:jc w:val="both"/>
              <w:rPr>
                <w:bCs/>
              </w:rPr>
            </w:pPr>
            <w:r w:rsidRPr="006F59F4">
              <w:rPr>
                <w:bCs/>
              </w:rPr>
              <w:t>5. Количество печатных страниц (штук) − до 2 500 шт.</w:t>
            </w:r>
          </w:p>
          <w:p w:rsidR="007450D2" w:rsidRPr="006F59F4" w:rsidRDefault="007450D2" w:rsidP="007450D2">
            <w:pPr>
              <w:autoSpaceDE w:val="0"/>
              <w:autoSpaceDN w:val="0"/>
              <w:adjustRightInd w:val="0"/>
              <w:jc w:val="both"/>
              <w:rPr>
                <w:bCs/>
              </w:rPr>
            </w:pPr>
            <w:r w:rsidRPr="006F59F4">
              <w:rPr>
                <w:bCs/>
              </w:rPr>
              <w:t>6. Объем тиража (печатный лист) − до 1 030 000 п.л.</w:t>
            </w:r>
          </w:p>
          <w:p w:rsidR="007450D2" w:rsidRPr="006F59F4" w:rsidRDefault="007450D2" w:rsidP="007450D2">
            <w:pPr>
              <w:autoSpaceDE w:val="0"/>
              <w:autoSpaceDN w:val="0"/>
              <w:adjustRightInd w:val="0"/>
              <w:jc w:val="both"/>
              <w:rPr>
                <w:bCs/>
              </w:rPr>
            </w:pPr>
            <w:r w:rsidRPr="006F59F4">
              <w:rPr>
                <w:bCs/>
              </w:rPr>
              <w:t xml:space="preserve">7. Уровень удовлетворенности населения качеством выполняемых работ по обеспечению жителей района информационным обслуживанием – до </w:t>
            </w:r>
            <w:r>
              <w:rPr>
                <w:bCs/>
              </w:rPr>
              <w:t>8</w:t>
            </w:r>
            <w:r w:rsidRPr="006F59F4">
              <w:rPr>
                <w:bCs/>
              </w:rPr>
              <w:t>5%.</w:t>
            </w:r>
          </w:p>
          <w:p w:rsidR="007450D2" w:rsidRDefault="007450D2" w:rsidP="007450D2">
            <w:pPr>
              <w:jc w:val="both"/>
            </w:pPr>
            <w:r>
              <w:t>8</w:t>
            </w:r>
            <w:r w:rsidRPr="006F59F4">
              <w:t xml:space="preserve">. </w:t>
            </w:r>
            <w:r>
              <w:t xml:space="preserve">Увеличение количества форм непосредственного осуществления местного самоуправления и участия населения в осуществлении местного самоуправления </w:t>
            </w:r>
            <w:r w:rsidRPr="006F59F4">
              <w:rPr>
                <w:szCs w:val="24"/>
              </w:rPr>
              <w:t xml:space="preserve">в </w:t>
            </w:r>
            <w:r>
              <w:rPr>
                <w:szCs w:val="24"/>
              </w:rPr>
              <w:t xml:space="preserve">муниципальном образовании </w:t>
            </w:r>
            <w:r w:rsidRPr="006F59F4">
              <w:rPr>
                <w:szCs w:val="24"/>
              </w:rPr>
              <w:t>Нижневартовск</w:t>
            </w:r>
            <w:r>
              <w:rPr>
                <w:szCs w:val="24"/>
              </w:rPr>
              <w:t>ий</w:t>
            </w:r>
            <w:r w:rsidRPr="006F59F4">
              <w:rPr>
                <w:szCs w:val="24"/>
              </w:rPr>
              <w:t xml:space="preserve"> рай</w:t>
            </w:r>
            <w:r>
              <w:rPr>
                <w:szCs w:val="24"/>
              </w:rPr>
              <w:t>он</w:t>
            </w:r>
            <w:r>
              <w:t xml:space="preserve"> и случаев их применения с 60 до 78 ед.</w:t>
            </w:r>
          </w:p>
          <w:p w:rsidR="007450D2" w:rsidRDefault="007450D2" w:rsidP="007450D2">
            <w:pPr>
              <w:jc w:val="both"/>
            </w:pPr>
            <w:r>
              <w:rPr>
                <w:rFonts w:eastAsia="Courier New"/>
              </w:rPr>
              <w:t xml:space="preserve">9. </w:t>
            </w:r>
            <w:r w:rsidRPr="00F87783">
              <w:rPr>
                <w:rFonts w:eastAsia="Courier New"/>
              </w:rPr>
              <w:t>Целевые показатели, направленные на достижение национальных проектов, отсутствуют</w:t>
            </w:r>
            <w:r>
              <w:rPr>
                <w:rFonts w:eastAsia="Courier New"/>
              </w:rPr>
              <w:t>.».</w:t>
            </w:r>
          </w:p>
        </w:tc>
      </w:tr>
    </w:tbl>
    <w:p w:rsidR="007450D2" w:rsidRPr="00600B70" w:rsidRDefault="007450D2" w:rsidP="007450D2">
      <w:pPr>
        <w:autoSpaceDE w:val="0"/>
        <w:autoSpaceDN w:val="0"/>
        <w:adjustRightInd w:val="0"/>
        <w:ind w:firstLine="709"/>
        <w:jc w:val="both"/>
        <w:rPr>
          <w:b/>
          <w:szCs w:val="20"/>
        </w:rPr>
      </w:pPr>
      <w:r>
        <w:lastRenderedPageBreak/>
        <w:t>1.2. В таблице 1</w:t>
      </w:r>
      <w:r>
        <w:rPr>
          <w:szCs w:val="20"/>
        </w:rPr>
        <w:t>строки 2, 5, 7, 8 изложить в следующей редакции:</w:t>
      </w:r>
    </w:p>
    <w:p w:rsidR="007450D2" w:rsidRDefault="007450D2" w:rsidP="007450D2">
      <w:pPr>
        <w:autoSpaceDE w:val="0"/>
        <w:autoSpaceDN w:val="0"/>
        <w:adjustRightInd w:val="0"/>
        <w:jc w:val="both"/>
      </w:pPr>
      <w:r>
        <w:t>«</w:t>
      </w:r>
    </w:p>
    <w:tbl>
      <w:tblPr>
        <w:tblW w:w="10064"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tblPr>
      <w:tblGrid>
        <w:gridCol w:w="426"/>
        <w:gridCol w:w="4253"/>
        <w:gridCol w:w="708"/>
        <w:gridCol w:w="567"/>
        <w:gridCol w:w="567"/>
        <w:gridCol w:w="567"/>
        <w:gridCol w:w="425"/>
        <w:gridCol w:w="567"/>
        <w:gridCol w:w="567"/>
        <w:gridCol w:w="567"/>
        <w:gridCol w:w="850"/>
      </w:tblGrid>
      <w:tr w:rsidR="007450D2" w:rsidRPr="00057A10" w:rsidTr="006916C9">
        <w:tc>
          <w:tcPr>
            <w:tcW w:w="426" w:type="dxa"/>
          </w:tcPr>
          <w:p w:rsidR="007450D2" w:rsidRPr="00057A10" w:rsidRDefault="007450D2" w:rsidP="006916C9">
            <w:pPr>
              <w:autoSpaceDE w:val="0"/>
              <w:autoSpaceDN w:val="0"/>
              <w:adjustRightInd w:val="0"/>
              <w:jc w:val="center"/>
              <w:rPr>
                <w:sz w:val="22"/>
                <w:szCs w:val="24"/>
              </w:rPr>
            </w:pPr>
            <w:r w:rsidRPr="00057A10">
              <w:rPr>
                <w:sz w:val="22"/>
                <w:szCs w:val="24"/>
              </w:rPr>
              <w:t>2.</w:t>
            </w:r>
          </w:p>
        </w:tc>
        <w:tc>
          <w:tcPr>
            <w:tcW w:w="4253" w:type="dxa"/>
            <w:vAlign w:val="center"/>
          </w:tcPr>
          <w:p w:rsidR="007450D2" w:rsidRPr="00057A10" w:rsidRDefault="007450D2" w:rsidP="006916C9">
            <w:pPr>
              <w:autoSpaceDE w:val="0"/>
              <w:autoSpaceDN w:val="0"/>
              <w:adjustRightInd w:val="0"/>
              <w:jc w:val="both"/>
              <w:rPr>
                <w:sz w:val="22"/>
                <w:szCs w:val="24"/>
              </w:rPr>
            </w:pPr>
            <w:r w:rsidRPr="00057A10">
              <w:rPr>
                <w:sz w:val="22"/>
                <w:szCs w:val="24"/>
              </w:rPr>
              <w:t>Количество социально ориентированных некоммерческих организаций, осуществляющих свою деятельность на территории района, получивших имущественную поддержку, ед.</w:t>
            </w:r>
          </w:p>
        </w:tc>
        <w:tc>
          <w:tcPr>
            <w:tcW w:w="708" w:type="dxa"/>
          </w:tcPr>
          <w:p w:rsidR="007450D2" w:rsidRPr="00057A10" w:rsidRDefault="007450D2" w:rsidP="006916C9">
            <w:pPr>
              <w:autoSpaceDE w:val="0"/>
              <w:autoSpaceDN w:val="0"/>
              <w:adjustRightInd w:val="0"/>
              <w:jc w:val="center"/>
              <w:rPr>
                <w:sz w:val="22"/>
                <w:szCs w:val="24"/>
              </w:rPr>
            </w:pPr>
            <w:r w:rsidRPr="00057A10">
              <w:rPr>
                <w:sz w:val="22"/>
                <w:szCs w:val="24"/>
              </w:rPr>
              <w:t>7</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6</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7</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7</w:t>
            </w:r>
          </w:p>
        </w:tc>
        <w:tc>
          <w:tcPr>
            <w:tcW w:w="425" w:type="dxa"/>
          </w:tcPr>
          <w:p w:rsidR="007450D2" w:rsidRPr="00057A10" w:rsidRDefault="007450D2" w:rsidP="006916C9">
            <w:pPr>
              <w:autoSpaceDE w:val="0"/>
              <w:autoSpaceDN w:val="0"/>
              <w:adjustRightInd w:val="0"/>
              <w:jc w:val="center"/>
              <w:rPr>
                <w:sz w:val="22"/>
                <w:szCs w:val="24"/>
              </w:rPr>
            </w:pPr>
            <w:r w:rsidRPr="00057A10">
              <w:rPr>
                <w:sz w:val="22"/>
                <w:szCs w:val="24"/>
              </w:rPr>
              <w:t>7</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7</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8</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8</w:t>
            </w:r>
          </w:p>
        </w:tc>
        <w:tc>
          <w:tcPr>
            <w:tcW w:w="850" w:type="dxa"/>
          </w:tcPr>
          <w:p w:rsidR="007450D2" w:rsidRPr="00057A10" w:rsidRDefault="007450D2" w:rsidP="006916C9">
            <w:pPr>
              <w:autoSpaceDE w:val="0"/>
              <w:autoSpaceDN w:val="0"/>
              <w:adjustRightInd w:val="0"/>
              <w:jc w:val="center"/>
              <w:rPr>
                <w:sz w:val="22"/>
                <w:szCs w:val="24"/>
              </w:rPr>
            </w:pPr>
            <w:r w:rsidRPr="00057A10">
              <w:rPr>
                <w:sz w:val="22"/>
                <w:szCs w:val="24"/>
              </w:rPr>
              <w:t>9</w:t>
            </w:r>
          </w:p>
        </w:tc>
      </w:tr>
      <w:tr w:rsidR="007450D2" w:rsidRPr="00057A10" w:rsidTr="006916C9">
        <w:tc>
          <w:tcPr>
            <w:tcW w:w="426" w:type="dxa"/>
          </w:tcPr>
          <w:p w:rsidR="007450D2" w:rsidRPr="00057A10" w:rsidRDefault="007450D2" w:rsidP="006916C9">
            <w:pPr>
              <w:autoSpaceDE w:val="0"/>
              <w:autoSpaceDN w:val="0"/>
              <w:adjustRightInd w:val="0"/>
              <w:jc w:val="center"/>
              <w:rPr>
                <w:sz w:val="22"/>
                <w:szCs w:val="24"/>
              </w:rPr>
            </w:pPr>
            <w:r w:rsidRPr="00057A10">
              <w:rPr>
                <w:sz w:val="22"/>
                <w:szCs w:val="24"/>
              </w:rPr>
              <w:t>5.</w:t>
            </w:r>
          </w:p>
        </w:tc>
        <w:tc>
          <w:tcPr>
            <w:tcW w:w="4253" w:type="dxa"/>
            <w:vAlign w:val="center"/>
          </w:tcPr>
          <w:p w:rsidR="007450D2" w:rsidRPr="00057A10" w:rsidRDefault="007450D2" w:rsidP="006916C9">
            <w:pPr>
              <w:autoSpaceDE w:val="0"/>
              <w:autoSpaceDN w:val="0"/>
              <w:adjustRightInd w:val="0"/>
              <w:jc w:val="both"/>
              <w:rPr>
                <w:sz w:val="22"/>
                <w:szCs w:val="24"/>
              </w:rPr>
            </w:pPr>
            <w:r w:rsidRPr="00057A10">
              <w:rPr>
                <w:sz w:val="22"/>
                <w:szCs w:val="24"/>
              </w:rPr>
              <w:t>Количество печатных страниц, шт.</w:t>
            </w:r>
          </w:p>
        </w:tc>
        <w:tc>
          <w:tcPr>
            <w:tcW w:w="708" w:type="dxa"/>
          </w:tcPr>
          <w:p w:rsidR="007450D2" w:rsidRPr="00057A10" w:rsidRDefault="007450D2" w:rsidP="006916C9">
            <w:pPr>
              <w:autoSpaceDE w:val="0"/>
              <w:autoSpaceDN w:val="0"/>
              <w:adjustRightInd w:val="0"/>
              <w:jc w:val="center"/>
              <w:rPr>
                <w:sz w:val="22"/>
                <w:szCs w:val="24"/>
              </w:rPr>
            </w:pPr>
            <w:r w:rsidRPr="00057A10">
              <w:rPr>
                <w:sz w:val="22"/>
                <w:szCs w:val="24"/>
              </w:rPr>
              <w:t>2 500</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2 334</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2 500</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2 500</w:t>
            </w:r>
          </w:p>
        </w:tc>
        <w:tc>
          <w:tcPr>
            <w:tcW w:w="425" w:type="dxa"/>
          </w:tcPr>
          <w:p w:rsidR="007450D2" w:rsidRPr="00057A10" w:rsidRDefault="007450D2" w:rsidP="006916C9">
            <w:pPr>
              <w:autoSpaceDE w:val="0"/>
              <w:autoSpaceDN w:val="0"/>
              <w:adjustRightInd w:val="0"/>
              <w:jc w:val="center"/>
              <w:rPr>
                <w:sz w:val="22"/>
                <w:szCs w:val="24"/>
              </w:rPr>
            </w:pPr>
            <w:r w:rsidRPr="00057A10">
              <w:rPr>
                <w:sz w:val="22"/>
                <w:szCs w:val="24"/>
              </w:rPr>
              <w:t>2 500</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2 500</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2 500</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2 500</w:t>
            </w:r>
          </w:p>
        </w:tc>
        <w:tc>
          <w:tcPr>
            <w:tcW w:w="850" w:type="dxa"/>
          </w:tcPr>
          <w:p w:rsidR="007450D2" w:rsidRPr="00057A10" w:rsidRDefault="007450D2" w:rsidP="006916C9">
            <w:pPr>
              <w:autoSpaceDE w:val="0"/>
              <w:autoSpaceDN w:val="0"/>
              <w:adjustRightInd w:val="0"/>
              <w:jc w:val="center"/>
              <w:rPr>
                <w:sz w:val="22"/>
                <w:szCs w:val="24"/>
              </w:rPr>
            </w:pPr>
            <w:r w:rsidRPr="00057A10">
              <w:rPr>
                <w:sz w:val="22"/>
                <w:szCs w:val="24"/>
              </w:rPr>
              <w:t>2 500</w:t>
            </w:r>
          </w:p>
        </w:tc>
      </w:tr>
      <w:tr w:rsidR="007450D2" w:rsidRPr="00057A10" w:rsidTr="006916C9">
        <w:tc>
          <w:tcPr>
            <w:tcW w:w="426" w:type="dxa"/>
          </w:tcPr>
          <w:p w:rsidR="007450D2" w:rsidRPr="00057A10" w:rsidRDefault="007450D2" w:rsidP="006916C9">
            <w:pPr>
              <w:autoSpaceDE w:val="0"/>
              <w:autoSpaceDN w:val="0"/>
              <w:adjustRightInd w:val="0"/>
              <w:jc w:val="center"/>
              <w:rPr>
                <w:sz w:val="22"/>
                <w:szCs w:val="24"/>
              </w:rPr>
            </w:pPr>
            <w:r w:rsidRPr="00057A10">
              <w:rPr>
                <w:sz w:val="22"/>
                <w:szCs w:val="24"/>
              </w:rPr>
              <w:t>7.</w:t>
            </w:r>
          </w:p>
        </w:tc>
        <w:tc>
          <w:tcPr>
            <w:tcW w:w="4253" w:type="dxa"/>
            <w:vAlign w:val="center"/>
          </w:tcPr>
          <w:p w:rsidR="007450D2" w:rsidRPr="00057A10" w:rsidRDefault="007450D2" w:rsidP="006916C9">
            <w:pPr>
              <w:autoSpaceDE w:val="0"/>
              <w:autoSpaceDN w:val="0"/>
              <w:adjustRightInd w:val="0"/>
              <w:jc w:val="both"/>
              <w:rPr>
                <w:sz w:val="22"/>
                <w:szCs w:val="24"/>
              </w:rPr>
            </w:pPr>
            <w:r w:rsidRPr="00057A10">
              <w:rPr>
                <w:sz w:val="22"/>
                <w:szCs w:val="24"/>
              </w:rPr>
              <w:t>Уровень удовлетворенности населения качеством выполняемых работ по обеспечению жителей района информационным обслуживанием, %</w:t>
            </w:r>
          </w:p>
        </w:tc>
        <w:tc>
          <w:tcPr>
            <w:tcW w:w="708" w:type="dxa"/>
          </w:tcPr>
          <w:p w:rsidR="007450D2" w:rsidRPr="00057A10" w:rsidRDefault="007450D2" w:rsidP="006916C9">
            <w:pPr>
              <w:autoSpaceDE w:val="0"/>
              <w:autoSpaceDN w:val="0"/>
              <w:adjustRightInd w:val="0"/>
              <w:jc w:val="center"/>
              <w:rPr>
                <w:sz w:val="22"/>
                <w:szCs w:val="24"/>
              </w:rPr>
            </w:pPr>
            <w:r w:rsidRPr="00057A10">
              <w:rPr>
                <w:sz w:val="22"/>
                <w:szCs w:val="24"/>
              </w:rPr>
              <w:t>82</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83</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83</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83</w:t>
            </w:r>
          </w:p>
        </w:tc>
        <w:tc>
          <w:tcPr>
            <w:tcW w:w="425" w:type="dxa"/>
          </w:tcPr>
          <w:p w:rsidR="007450D2" w:rsidRPr="00057A10" w:rsidRDefault="007450D2" w:rsidP="006916C9">
            <w:pPr>
              <w:autoSpaceDE w:val="0"/>
              <w:autoSpaceDN w:val="0"/>
              <w:adjustRightInd w:val="0"/>
              <w:jc w:val="center"/>
              <w:rPr>
                <w:sz w:val="22"/>
                <w:szCs w:val="24"/>
              </w:rPr>
            </w:pPr>
            <w:r w:rsidRPr="00057A10">
              <w:rPr>
                <w:sz w:val="22"/>
                <w:szCs w:val="24"/>
              </w:rPr>
              <w:t>84</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84</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84</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84</w:t>
            </w:r>
          </w:p>
        </w:tc>
        <w:tc>
          <w:tcPr>
            <w:tcW w:w="850" w:type="dxa"/>
          </w:tcPr>
          <w:p w:rsidR="007450D2" w:rsidRPr="00057A10" w:rsidRDefault="007450D2" w:rsidP="006916C9">
            <w:pPr>
              <w:autoSpaceDE w:val="0"/>
              <w:autoSpaceDN w:val="0"/>
              <w:adjustRightInd w:val="0"/>
              <w:jc w:val="center"/>
              <w:rPr>
                <w:sz w:val="22"/>
                <w:szCs w:val="24"/>
              </w:rPr>
            </w:pPr>
            <w:r w:rsidRPr="00057A10">
              <w:rPr>
                <w:sz w:val="22"/>
                <w:szCs w:val="24"/>
              </w:rPr>
              <w:t>85</w:t>
            </w:r>
          </w:p>
        </w:tc>
      </w:tr>
      <w:tr w:rsidR="007450D2" w:rsidRPr="00057A10" w:rsidTr="006916C9">
        <w:tc>
          <w:tcPr>
            <w:tcW w:w="426" w:type="dxa"/>
          </w:tcPr>
          <w:p w:rsidR="007450D2" w:rsidRPr="00057A10" w:rsidRDefault="007450D2" w:rsidP="006916C9">
            <w:pPr>
              <w:autoSpaceDE w:val="0"/>
              <w:autoSpaceDN w:val="0"/>
              <w:adjustRightInd w:val="0"/>
              <w:jc w:val="center"/>
              <w:rPr>
                <w:sz w:val="22"/>
                <w:szCs w:val="24"/>
              </w:rPr>
            </w:pPr>
            <w:r w:rsidRPr="00057A10">
              <w:rPr>
                <w:sz w:val="22"/>
                <w:szCs w:val="24"/>
              </w:rPr>
              <w:t>8</w:t>
            </w:r>
          </w:p>
        </w:tc>
        <w:tc>
          <w:tcPr>
            <w:tcW w:w="4253" w:type="dxa"/>
            <w:vAlign w:val="center"/>
          </w:tcPr>
          <w:p w:rsidR="007450D2" w:rsidRPr="00057A10" w:rsidRDefault="007450D2" w:rsidP="006916C9">
            <w:pPr>
              <w:autoSpaceDE w:val="0"/>
              <w:autoSpaceDN w:val="0"/>
              <w:adjustRightInd w:val="0"/>
              <w:jc w:val="both"/>
              <w:rPr>
                <w:sz w:val="22"/>
                <w:szCs w:val="24"/>
              </w:rPr>
            </w:pPr>
            <w:r w:rsidRPr="00057A10">
              <w:rPr>
                <w:sz w:val="22"/>
                <w:szCs w:val="24"/>
              </w:rPr>
              <w:t xml:space="preserve">Количество форм непосредственного осуществления местного самоуправления и участия населения в осуществлении местного самоуправления в муниципальном образовании Нижневартовский район и случаев их применения, ед. </w:t>
            </w:r>
          </w:p>
        </w:tc>
        <w:tc>
          <w:tcPr>
            <w:tcW w:w="708" w:type="dxa"/>
          </w:tcPr>
          <w:p w:rsidR="007450D2" w:rsidRPr="00057A10" w:rsidRDefault="007450D2" w:rsidP="006916C9">
            <w:pPr>
              <w:autoSpaceDE w:val="0"/>
              <w:autoSpaceDN w:val="0"/>
              <w:adjustRightInd w:val="0"/>
              <w:jc w:val="center"/>
              <w:rPr>
                <w:sz w:val="22"/>
                <w:szCs w:val="24"/>
              </w:rPr>
            </w:pPr>
            <w:r w:rsidRPr="00057A10">
              <w:rPr>
                <w:sz w:val="22"/>
                <w:szCs w:val="24"/>
              </w:rPr>
              <w:t>60</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77</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77</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77</w:t>
            </w:r>
          </w:p>
        </w:tc>
        <w:tc>
          <w:tcPr>
            <w:tcW w:w="425" w:type="dxa"/>
          </w:tcPr>
          <w:p w:rsidR="007450D2" w:rsidRPr="00057A10" w:rsidRDefault="007450D2" w:rsidP="006916C9">
            <w:pPr>
              <w:autoSpaceDE w:val="0"/>
              <w:autoSpaceDN w:val="0"/>
              <w:adjustRightInd w:val="0"/>
              <w:jc w:val="center"/>
              <w:rPr>
                <w:sz w:val="22"/>
                <w:szCs w:val="24"/>
              </w:rPr>
            </w:pPr>
            <w:r w:rsidRPr="00057A10">
              <w:rPr>
                <w:sz w:val="22"/>
                <w:szCs w:val="24"/>
              </w:rPr>
              <w:t>77</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77</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77</w:t>
            </w:r>
          </w:p>
        </w:tc>
        <w:tc>
          <w:tcPr>
            <w:tcW w:w="567" w:type="dxa"/>
          </w:tcPr>
          <w:p w:rsidR="007450D2" w:rsidRPr="00057A10" w:rsidRDefault="007450D2" w:rsidP="006916C9">
            <w:pPr>
              <w:autoSpaceDE w:val="0"/>
              <w:autoSpaceDN w:val="0"/>
              <w:adjustRightInd w:val="0"/>
              <w:jc w:val="center"/>
              <w:rPr>
                <w:sz w:val="22"/>
                <w:szCs w:val="24"/>
              </w:rPr>
            </w:pPr>
            <w:r w:rsidRPr="00057A10">
              <w:rPr>
                <w:sz w:val="22"/>
                <w:szCs w:val="24"/>
              </w:rPr>
              <w:t>77</w:t>
            </w:r>
          </w:p>
        </w:tc>
        <w:tc>
          <w:tcPr>
            <w:tcW w:w="850" w:type="dxa"/>
          </w:tcPr>
          <w:p w:rsidR="007450D2" w:rsidRPr="00057A10" w:rsidRDefault="007450D2" w:rsidP="006916C9">
            <w:pPr>
              <w:autoSpaceDE w:val="0"/>
              <w:autoSpaceDN w:val="0"/>
              <w:adjustRightInd w:val="0"/>
              <w:jc w:val="center"/>
              <w:rPr>
                <w:sz w:val="22"/>
                <w:szCs w:val="24"/>
              </w:rPr>
            </w:pPr>
            <w:r w:rsidRPr="00057A10">
              <w:rPr>
                <w:sz w:val="22"/>
                <w:szCs w:val="24"/>
              </w:rPr>
              <w:t>78</w:t>
            </w:r>
          </w:p>
        </w:tc>
      </w:tr>
    </w:tbl>
    <w:p w:rsidR="007450D2" w:rsidRDefault="007450D2" w:rsidP="007450D2">
      <w:pPr>
        <w:autoSpaceDE w:val="0"/>
        <w:autoSpaceDN w:val="0"/>
        <w:adjustRightInd w:val="0"/>
        <w:jc w:val="right"/>
      </w:pPr>
      <w:r>
        <w:t>».</w:t>
      </w:r>
    </w:p>
    <w:p w:rsidR="00057A10" w:rsidRDefault="00057A10" w:rsidP="007450D2">
      <w:pPr>
        <w:autoSpaceDE w:val="0"/>
        <w:autoSpaceDN w:val="0"/>
        <w:adjustRightInd w:val="0"/>
        <w:ind w:firstLine="709"/>
        <w:jc w:val="both"/>
      </w:pPr>
    </w:p>
    <w:p w:rsidR="007450D2" w:rsidRPr="00600B70" w:rsidRDefault="007450D2" w:rsidP="007450D2">
      <w:pPr>
        <w:autoSpaceDE w:val="0"/>
        <w:autoSpaceDN w:val="0"/>
        <w:adjustRightInd w:val="0"/>
        <w:ind w:firstLine="709"/>
        <w:jc w:val="both"/>
        <w:rPr>
          <w:b/>
          <w:szCs w:val="20"/>
        </w:rPr>
      </w:pPr>
      <w:bookmarkStart w:id="0" w:name="_GoBack"/>
      <w:bookmarkEnd w:id="0"/>
      <w:r w:rsidRPr="00972A3C">
        <w:t>1.</w:t>
      </w:r>
      <w:r>
        <w:t xml:space="preserve">3. В приложении 2 к муниципальной программе </w:t>
      </w:r>
      <w:r>
        <w:rPr>
          <w:szCs w:val="20"/>
        </w:rPr>
        <w:t>строку 2 изложить в следующей редакции:</w:t>
      </w:r>
    </w:p>
    <w:p w:rsidR="007450D2" w:rsidRPr="007450D2" w:rsidRDefault="007450D2" w:rsidP="007450D2">
      <w:pPr>
        <w:autoSpaceDE w:val="0"/>
        <w:autoSpaceDN w:val="0"/>
        <w:adjustRightInd w:val="0"/>
        <w:jc w:val="both"/>
        <w:rPr>
          <w:szCs w:val="20"/>
        </w:rPr>
      </w:pPr>
      <w:r w:rsidRPr="007450D2">
        <w:rPr>
          <w:szCs w:val="20"/>
        </w:rPr>
        <w:lastRenderedPageBreak/>
        <w:t>«</w:t>
      </w:r>
    </w:p>
    <w:tbl>
      <w:tblPr>
        <w:tblW w:w="96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2976"/>
        <w:gridCol w:w="850"/>
        <w:gridCol w:w="850"/>
        <w:gridCol w:w="3261"/>
        <w:gridCol w:w="1134"/>
      </w:tblGrid>
      <w:tr w:rsidR="007450D2" w:rsidTr="006916C9">
        <w:tc>
          <w:tcPr>
            <w:tcW w:w="568" w:type="dxa"/>
          </w:tcPr>
          <w:p w:rsidR="007450D2" w:rsidRPr="006C5A61" w:rsidRDefault="007450D2" w:rsidP="006916C9">
            <w:pPr>
              <w:autoSpaceDE w:val="0"/>
              <w:autoSpaceDN w:val="0"/>
              <w:adjustRightInd w:val="0"/>
              <w:jc w:val="center"/>
              <w:rPr>
                <w:sz w:val="24"/>
                <w:szCs w:val="24"/>
              </w:rPr>
            </w:pPr>
            <w:r>
              <w:rPr>
                <w:sz w:val="24"/>
                <w:szCs w:val="24"/>
              </w:rPr>
              <w:t>2.</w:t>
            </w:r>
          </w:p>
        </w:tc>
        <w:tc>
          <w:tcPr>
            <w:tcW w:w="2976" w:type="dxa"/>
          </w:tcPr>
          <w:p w:rsidR="007450D2" w:rsidRPr="002F4C86" w:rsidRDefault="007450D2" w:rsidP="006916C9">
            <w:pPr>
              <w:autoSpaceDE w:val="0"/>
              <w:autoSpaceDN w:val="0"/>
              <w:adjustRightInd w:val="0"/>
              <w:jc w:val="both"/>
              <w:rPr>
                <w:sz w:val="24"/>
                <w:szCs w:val="24"/>
              </w:rPr>
            </w:pPr>
            <w:r w:rsidRPr="00676D51">
              <w:rPr>
                <w:sz w:val="24"/>
                <w:szCs w:val="24"/>
              </w:rPr>
              <w:t xml:space="preserve">Увеличение количества форм непосредственного осуществления местного самоуправления и участия населения в осуществлении местного самоуправления в муниципальном образовании Нижневартовский район и случаев их применения с 60 (значение 2018 года) до </w:t>
            </w:r>
            <w:r>
              <w:rPr>
                <w:sz w:val="24"/>
                <w:szCs w:val="24"/>
              </w:rPr>
              <w:t>78</w:t>
            </w:r>
            <w:r w:rsidRPr="00676D51">
              <w:rPr>
                <w:sz w:val="24"/>
                <w:szCs w:val="24"/>
              </w:rPr>
              <w:t xml:space="preserve"> единиц к 2030 году</w:t>
            </w:r>
          </w:p>
        </w:tc>
        <w:tc>
          <w:tcPr>
            <w:tcW w:w="850" w:type="dxa"/>
          </w:tcPr>
          <w:p w:rsidR="007450D2" w:rsidRPr="006C5A61" w:rsidRDefault="007450D2" w:rsidP="006916C9">
            <w:pPr>
              <w:autoSpaceDE w:val="0"/>
              <w:autoSpaceDN w:val="0"/>
              <w:adjustRightInd w:val="0"/>
              <w:jc w:val="center"/>
              <w:rPr>
                <w:sz w:val="24"/>
                <w:szCs w:val="24"/>
              </w:rPr>
            </w:pPr>
            <w:r>
              <w:rPr>
                <w:sz w:val="24"/>
                <w:szCs w:val="24"/>
              </w:rPr>
              <w:t>78 (единиц)</w:t>
            </w:r>
          </w:p>
        </w:tc>
        <w:tc>
          <w:tcPr>
            <w:tcW w:w="850" w:type="dxa"/>
          </w:tcPr>
          <w:p w:rsidR="007450D2" w:rsidRPr="006C5A61" w:rsidRDefault="007450D2" w:rsidP="006916C9">
            <w:pPr>
              <w:autoSpaceDE w:val="0"/>
              <w:autoSpaceDN w:val="0"/>
              <w:adjustRightInd w:val="0"/>
              <w:jc w:val="center"/>
              <w:rPr>
                <w:sz w:val="24"/>
                <w:szCs w:val="24"/>
              </w:rPr>
            </w:pPr>
            <w:r w:rsidRPr="006C5A61">
              <w:rPr>
                <w:sz w:val="24"/>
                <w:szCs w:val="24"/>
              </w:rPr>
              <w:t>до 2030 года</w:t>
            </w:r>
          </w:p>
        </w:tc>
        <w:tc>
          <w:tcPr>
            <w:tcW w:w="3261" w:type="dxa"/>
          </w:tcPr>
          <w:p w:rsidR="007450D2" w:rsidRPr="00BF74FD" w:rsidRDefault="007450D2" w:rsidP="006916C9">
            <w:pPr>
              <w:autoSpaceDE w:val="0"/>
              <w:autoSpaceDN w:val="0"/>
              <w:adjustRightInd w:val="0"/>
              <w:jc w:val="both"/>
              <w:rPr>
                <w:sz w:val="24"/>
                <w:szCs w:val="24"/>
              </w:rPr>
            </w:pPr>
            <w:r>
              <w:rPr>
                <w:sz w:val="24"/>
                <w:szCs w:val="24"/>
              </w:rPr>
              <w:t>о</w:t>
            </w:r>
            <w:r w:rsidRPr="00834BB1">
              <w:rPr>
                <w:sz w:val="24"/>
                <w:szCs w:val="24"/>
              </w:rPr>
              <w:t xml:space="preserve">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w:t>
            </w:r>
            <w:r>
              <w:rPr>
                <w:sz w:val="24"/>
                <w:szCs w:val="24"/>
              </w:rPr>
              <w:t>Нижневартов</w:t>
            </w:r>
            <w:r w:rsidRPr="00834BB1">
              <w:rPr>
                <w:sz w:val="24"/>
                <w:szCs w:val="24"/>
              </w:rPr>
              <w:t>ском районе, прогноза общественно-политической ситуации</w:t>
            </w:r>
          </w:p>
        </w:tc>
        <w:tc>
          <w:tcPr>
            <w:tcW w:w="1134" w:type="dxa"/>
          </w:tcPr>
          <w:p w:rsidR="007450D2" w:rsidRDefault="007450D2" w:rsidP="006916C9">
            <w:pPr>
              <w:autoSpaceDE w:val="0"/>
              <w:autoSpaceDN w:val="0"/>
              <w:adjustRightInd w:val="0"/>
              <w:jc w:val="center"/>
              <w:rPr>
                <w:sz w:val="24"/>
                <w:szCs w:val="24"/>
              </w:rPr>
            </w:pPr>
            <w:r w:rsidRPr="00020329">
              <w:rPr>
                <w:sz w:val="24"/>
              </w:rPr>
              <w:t>116,0</w:t>
            </w:r>
          </w:p>
        </w:tc>
      </w:tr>
    </w:tbl>
    <w:p w:rsidR="007450D2" w:rsidRPr="007450D2" w:rsidRDefault="007450D2" w:rsidP="007450D2">
      <w:pPr>
        <w:autoSpaceDE w:val="0"/>
        <w:autoSpaceDN w:val="0"/>
        <w:adjustRightInd w:val="0"/>
        <w:ind w:firstLine="709"/>
        <w:jc w:val="right"/>
      </w:pPr>
      <w:r w:rsidRPr="007450D2">
        <w:t>».</w:t>
      </w:r>
    </w:p>
    <w:p w:rsidR="007450D2" w:rsidRDefault="007450D2" w:rsidP="007450D2">
      <w:pPr>
        <w:autoSpaceDE w:val="0"/>
        <w:autoSpaceDN w:val="0"/>
        <w:adjustRightInd w:val="0"/>
        <w:ind w:firstLine="709"/>
        <w:jc w:val="both"/>
        <w:rPr>
          <w:bCs/>
          <w:color w:val="000000" w:themeColor="text1"/>
        </w:rPr>
      </w:pPr>
    </w:p>
    <w:p w:rsidR="007450D2" w:rsidRPr="00567C62" w:rsidRDefault="007450D2" w:rsidP="007450D2">
      <w:pPr>
        <w:autoSpaceDE w:val="0"/>
        <w:autoSpaceDN w:val="0"/>
        <w:adjustRightInd w:val="0"/>
        <w:ind w:firstLine="709"/>
        <w:jc w:val="both"/>
        <w:rPr>
          <w:bCs/>
          <w:color w:val="000000" w:themeColor="text1"/>
        </w:rPr>
      </w:pPr>
      <w:r w:rsidRPr="00567C62">
        <w:rPr>
          <w:bCs/>
          <w:color w:val="000000" w:themeColor="text1"/>
        </w:rPr>
        <w:t xml:space="preserve">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567C62">
          <w:rPr>
            <w:rStyle w:val="af9"/>
            <w:bCs/>
            <w:color w:val="000000" w:themeColor="text1"/>
            <w:u w:val="none"/>
          </w:rPr>
          <w:t>www.nvraion.ru</w:t>
        </w:r>
      </w:hyperlink>
      <w:r w:rsidRPr="00567C62">
        <w:rPr>
          <w:bCs/>
          <w:color w:val="000000" w:themeColor="text1"/>
        </w:rPr>
        <w:t>.</w:t>
      </w:r>
    </w:p>
    <w:p w:rsidR="007450D2" w:rsidRPr="00567C62" w:rsidRDefault="007450D2" w:rsidP="007450D2">
      <w:pPr>
        <w:autoSpaceDE w:val="0"/>
        <w:autoSpaceDN w:val="0"/>
        <w:adjustRightInd w:val="0"/>
        <w:ind w:firstLine="709"/>
        <w:jc w:val="both"/>
        <w:rPr>
          <w:bCs/>
          <w:color w:val="000000" w:themeColor="text1"/>
        </w:rPr>
      </w:pPr>
    </w:p>
    <w:p w:rsidR="007450D2" w:rsidRPr="00567C62" w:rsidRDefault="007450D2" w:rsidP="007450D2">
      <w:pPr>
        <w:autoSpaceDE w:val="0"/>
        <w:autoSpaceDN w:val="0"/>
        <w:adjustRightInd w:val="0"/>
        <w:ind w:firstLine="709"/>
        <w:jc w:val="both"/>
        <w:rPr>
          <w:bCs/>
          <w:color w:val="000000" w:themeColor="text1"/>
        </w:rPr>
      </w:pPr>
      <w:r w:rsidRPr="00567C62">
        <w:rPr>
          <w:bCs/>
          <w:color w:val="000000" w:themeColor="text1"/>
        </w:rPr>
        <w:t>3. Пресс-службе администрации района опубликовать постановление в приложении «Официальный бюллетень» к районной газете «Новости Приобья».</w:t>
      </w:r>
    </w:p>
    <w:p w:rsidR="007450D2" w:rsidRPr="00567C62" w:rsidRDefault="007450D2" w:rsidP="007450D2">
      <w:pPr>
        <w:autoSpaceDE w:val="0"/>
        <w:autoSpaceDN w:val="0"/>
        <w:adjustRightInd w:val="0"/>
        <w:ind w:firstLine="709"/>
        <w:jc w:val="both"/>
        <w:rPr>
          <w:bCs/>
          <w:color w:val="000000" w:themeColor="text1"/>
        </w:rPr>
      </w:pPr>
    </w:p>
    <w:p w:rsidR="007450D2" w:rsidRPr="00567C62" w:rsidRDefault="007450D2" w:rsidP="007450D2">
      <w:pPr>
        <w:autoSpaceDE w:val="0"/>
        <w:autoSpaceDN w:val="0"/>
        <w:adjustRightInd w:val="0"/>
        <w:ind w:firstLine="709"/>
        <w:jc w:val="both"/>
        <w:rPr>
          <w:bCs/>
          <w:color w:val="000000" w:themeColor="text1"/>
        </w:rPr>
      </w:pPr>
      <w:r w:rsidRPr="00567C62">
        <w:rPr>
          <w:bCs/>
          <w:color w:val="000000" w:themeColor="text1"/>
        </w:rPr>
        <w:t>4. Постановление вступает в силу после его официального опубликования (обнародования)</w:t>
      </w:r>
      <w:r>
        <w:rPr>
          <w:bCs/>
          <w:color w:val="000000" w:themeColor="text1"/>
        </w:rPr>
        <w:t xml:space="preserve"> и распространяется на правоотношения, возникшие                             с 01.12.2019</w:t>
      </w:r>
      <w:r w:rsidRPr="00567C62">
        <w:rPr>
          <w:bCs/>
          <w:color w:val="000000" w:themeColor="text1"/>
        </w:rPr>
        <w:t>.</w:t>
      </w:r>
    </w:p>
    <w:p w:rsidR="007450D2" w:rsidRDefault="007450D2" w:rsidP="007450D2">
      <w:pPr>
        <w:autoSpaceDE w:val="0"/>
        <w:autoSpaceDN w:val="0"/>
        <w:adjustRightInd w:val="0"/>
        <w:ind w:firstLine="709"/>
        <w:jc w:val="both"/>
        <w:rPr>
          <w:bCs/>
          <w:color w:val="000000" w:themeColor="text1"/>
        </w:rPr>
      </w:pPr>
    </w:p>
    <w:p w:rsidR="007450D2" w:rsidRPr="00567C62" w:rsidRDefault="007450D2" w:rsidP="007450D2">
      <w:pPr>
        <w:autoSpaceDE w:val="0"/>
        <w:autoSpaceDN w:val="0"/>
        <w:adjustRightInd w:val="0"/>
        <w:ind w:firstLine="709"/>
        <w:jc w:val="both"/>
        <w:rPr>
          <w:bCs/>
          <w:color w:val="000000" w:themeColor="text1"/>
        </w:rPr>
      </w:pPr>
      <w:r w:rsidRPr="00567C62">
        <w:rPr>
          <w:bCs/>
          <w:color w:val="000000" w:themeColor="text1"/>
        </w:rPr>
        <w:t>5. Контроль за выполнением постановления возложить на исполняющего обязанности начальника управления организации деятельности администрации района Н.А. Удовенко.</w:t>
      </w:r>
    </w:p>
    <w:p w:rsidR="007450D2" w:rsidRDefault="007450D2" w:rsidP="007450D2">
      <w:pPr>
        <w:ind w:firstLine="709"/>
        <w:jc w:val="both"/>
      </w:pPr>
    </w:p>
    <w:p w:rsidR="004B71D1" w:rsidRDefault="004B71D1" w:rsidP="00FF7C5D">
      <w:pPr>
        <w:autoSpaceDE w:val="0"/>
        <w:autoSpaceDN w:val="0"/>
        <w:adjustRightInd w:val="0"/>
        <w:ind w:firstLine="709"/>
        <w:jc w:val="both"/>
      </w:pPr>
    </w:p>
    <w:p w:rsidR="004B71D1" w:rsidRDefault="004B71D1" w:rsidP="00FF7C5D">
      <w:pPr>
        <w:autoSpaceDE w:val="0"/>
        <w:autoSpaceDN w:val="0"/>
        <w:adjustRightInd w:val="0"/>
        <w:ind w:firstLine="709"/>
        <w:jc w:val="both"/>
      </w:pPr>
    </w:p>
    <w:p w:rsidR="004B71D1" w:rsidRPr="004B71D1" w:rsidRDefault="004B71D1" w:rsidP="004B71D1">
      <w:pPr>
        <w:rPr>
          <w:szCs w:val="20"/>
        </w:rPr>
      </w:pPr>
      <w:r>
        <w:rPr>
          <w:szCs w:val="20"/>
        </w:rPr>
        <w:t xml:space="preserve">Глава района                                                                         </w:t>
      </w:r>
      <w:r w:rsidRPr="004B71D1">
        <w:rPr>
          <w:szCs w:val="20"/>
        </w:rPr>
        <w:t xml:space="preserve">               Б.А. Саломатин</w:t>
      </w:r>
    </w:p>
    <w:p w:rsidR="004B71D1" w:rsidRDefault="004B71D1" w:rsidP="00FF7C5D">
      <w:pPr>
        <w:autoSpaceDE w:val="0"/>
        <w:autoSpaceDN w:val="0"/>
        <w:adjustRightInd w:val="0"/>
        <w:ind w:firstLine="709"/>
        <w:jc w:val="both"/>
      </w:pPr>
    </w:p>
    <w:p w:rsidR="00761906" w:rsidRDefault="00761906" w:rsidP="00223428">
      <w:pPr>
        <w:autoSpaceDE w:val="0"/>
        <w:autoSpaceDN w:val="0"/>
        <w:adjustRightInd w:val="0"/>
        <w:jc w:val="both"/>
      </w:pPr>
    </w:p>
    <w:sectPr w:rsidR="00761906" w:rsidSect="001146C1">
      <w:headerReference w:type="default" r:id="rId10"/>
      <w:pgSz w:w="11907" w:h="16840" w:code="9"/>
      <w:pgMar w:top="1134" w:right="567" w:bottom="1134" w:left="1701" w:header="720" w:footer="720" w:gutter="0"/>
      <w:pgNumType w:start="1"/>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73CA" w:rsidRDefault="008D73CA">
      <w:r>
        <w:separator/>
      </w:r>
    </w:p>
  </w:endnote>
  <w:endnote w:type="continuationSeparator" w:id="1">
    <w:p w:rsidR="008D73CA" w:rsidRDefault="008D7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73CA" w:rsidRDefault="008D73CA">
      <w:r>
        <w:separator/>
      </w:r>
    </w:p>
  </w:footnote>
  <w:footnote w:type="continuationSeparator" w:id="1">
    <w:p w:rsidR="008D73CA" w:rsidRDefault="008D7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1183462"/>
      <w:docPartObj>
        <w:docPartGallery w:val="Page Numbers (Top of Page)"/>
        <w:docPartUnique/>
      </w:docPartObj>
    </w:sdtPr>
    <w:sdtContent>
      <w:p w:rsidR="00DB5047" w:rsidRDefault="00AC09AC" w:rsidP="00DB5047">
        <w:pPr>
          <w:pStyle w:val="a4"/>
          <w:jc w:val="center"/>
        </w:pPr>
        <w:r>
          <w:fldChar w:fldCharType="begin"/>
        </w:r>
        <w:r w:rsidR="00DB5047">
          <w:instrText>PAGE   \* MERGEFORMAT</w:instrText>
        </w:r>
        <w:r>
          <w:fldChar w:fldCharType="separate"/>
        </w:r>
        <w:r w:rsidR="00284808">
          <w:rPr>
            <w:noProof/>
          </w:rPr>
          <w:t>3</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0C701A6"/>
    <w:multiLevelType w:val="hybridMultilevel"/>
    <w:tmpl w:val="023CF324"/>
    <w:lvl w:ilvl="0" w:tplc="31DC403E">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5">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7">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4300796"/>
    <w:multiLevelType w:val="hybridMultilevel"/>
    <w:tmpl w:val="88E416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5">
    <w:nsid w:val="684C67E0"/>
    <w:multiLevelType w:val="hybridMultilevel"/>
    <w:tmpl w:val="DA30F88A"/>
    <w:lvl w:ilvl="0" w:tplc="146A9886">
      <w:start w:val="1"/>
      <w:numFmt w:val="decimal"/>
      <w:lvlText w:val="%1."/>
      <w:lvlJc w:val="left"/>
      <w:pPr>
        <w:ind w:left="1069" w:hanging="36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8887328"/>
    <w:multiLevelType w:val="multilevel"/>
    <w:tmpl w:val="13CA9A7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7">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8">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9">
    <w:nsid w:val="69B05633"/>
    <w:multiLevelType w:val="hybridMultilevel"/>
    <w:tmpl w:val="260ABA96"/>
    <w:lvl w:ilvl="0" w:tplc="6A968C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ED812AB"/>
    <w:multiLevelType w:val="multilevel"/>
    <w:tmpl w:val="4552C614"/>
    <w:lvl w:ilvl="0">
      <w:start w:val="1"/>
      <w:numFmt w:val="decimal"/>
      <w:lvlText w:val="%1."/>
      <w:lvlJc w:val="left"/>
      <w:pPr>
        <w:ind w:left="973" w:hanging="4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2098" w:hanging="720"/>
      </w:pPr>
      <w:rPr>
        <w:rFonts w:hint="default"/>
      </w:rPr>
    </w:lvl>
    <w:lvl w:ilvl="3">
      <w:start w:val="1"/>
      <w:numFmt w:val="decimal"/>
      <w:isLgl/>
      <w:lvlText w:val="%1.%2.%3.%4."/>
      <w:lvlJc w:val="left"/>
      <w:pPr>
        <w:ind w:left="2863" w:hanging="1080"/>
      </w:pPr>
      <w:rPr>
        <w:rFonts w:hint="default"/>
      </w:rPr>
    </w:lvl>
    <w:lvl w:ilvl="4">
      <w:start w:val="1"/>
      <w:numFmt w:val="decimal"/>
      <w:isLgl/>
      <w:lvlText w:val="%1.%2.%3.%4.%5."/>
      <w:lvlJc w:val="left"/>
      <w:pPr>
        <w:ind w:left="3268" w:hanging="1080"/>
      </w:pPr>
      <w:rPr>
        <w:rFonts w:hint="default"/>
      </w:rPr>
    </w:lvl>
    <w:lvl w:ilvl="5">
      <w:start w:val="1"/>
      <w:numFmt w:val="decimal"/>
      <w:isLgl/>
      <w:lvlText w:val="%1.%2.%3.%4.%5.%6."/>
      <w:lvlJc w:val="left"/>
      <w:pPr>
        <w:ind w:left="4033" w:hanging="1440"/>
      </w:pPr>
      <w:rPr>
        <w:rFonts w:hint="default"/>
      </w:rPr>
    </w:lvl>
    <w:lvl w:ilvl="6">
      <w:start w:val="1"/>
      <w:numFmt w:val="decimal"/>
      <w:isLgl/>
      <w:lvlText w:val="%1.%2.%3.%4.%5.%6.%7."/>
      <w:lvlJc w:val="left"/>
      <w:pPr>
        <w:ind w:left="4798" w:hanging="180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968" w:hanging="2160"/>
      </w:pPr>
      <w:rPr>
        <w:rFonts w:hint="default"/>
      </w:rPr>
    </w:lvl>
  </w:abstractNum>
  <w:abstractNum w:abstractNumId="41">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10"/>
  </w:num>
  <w:num w:numId="3">
    <w:abstractNumId w:val="6"/>
  </w:num>
  <w:num w:numId="4">
    <w:abstractNumId w:val="31"/>
  </w:num>
  <w:num w:numId="5">
    <w:abstractNumId w:val="41"/>
  </w:num>
  <w:num w:numId="6">
    <w:abstractNumId w:val="8"/>
  </w:num>
  <w:num w:numId="7">
    <w:abstractNumId w:val="17"/>
  </w:num>
  <w:num w:numId="8">
    <w:abstractNumId w:val="5"/>
  </w:num>
  <w:num w:numId="9">
    <w:abstractNumId w:val="13"/>
  </w:num>
  <w:num w:numId="10">
    <w:abstractNumId w:val="21"/>
  </w:num>
  <w:num w:numId="11">
    <w:abstractNumId w:val="19"/>
  </w:num>
  <w:num w:numId="12">
    <w:abstractNumId w:val="32"/>
  </w:num>
  <w:num w:numId="13">
    <w:abstractNumId w:val="27"/>
  </w:num>
  <w:num w:numId="14">
    <w:abstractNumId w:val="23"/>
  </w:num>
  <w:num w:numId="15">
    <w:abstractNumId w:val="0"/>
  </w:num>
  <w:num w:numId="16">
    <w:abstractNumId w:val="14"/>
  </w:num>
  <w:num w:numId="17">
    <w:abstractNumId w:val="22"/>
  </w:num>
  <w:num w:numId="18">
    <w:abstractNumId w:val="33"/>
  </w:num>
  <w:num w:numId="19">
    <w:abstractNumId w:val="44"/>
  </w:num>
  <w:num w:numId="20">
    <w:abstractNumId w:val="12"/>
  </w:num>
  <w:num w:numId="21">
    <w:abstractNumId w:val="26"/>
  </w:num>
  <w:num w:numId="22">
    <w:abstractNumId w:val="24"/>
  </w:num>
  <w:num w:numId="23">
    <w:abstractNumId w:val="43"/>
  </w:num>
  <w:num w:numId="24">
    <w:abstractNumId w:val="40"/>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25"/>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37"/>
  </w:num>
  <w:num w:numId="39">
    <w:abstractNumId w:val="18"/>
  </w:num>
  <w:num w:numId="40">
    <w:abstractNumId w:val="7"/>
  </w:num>
  <w:num w:numId="41">
    <w:abstractNumId w:val="20"/>
  </w:num>
  <w:num w:numId="42">
    <w:abstractNumId w:val="39"/>
  </w:num>
  <w:num w:numId="43">
    <w:abstractNumId w:val="35"/>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7209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57A10"/>
    <w:rsid w:val="00060F5D"/>
    <w:rsid w:val="00062485"/>
    <w:rsid w:val="0006267E"/>
    <w:rsid w:val="0006352D"/>
    <w:rsid w:val="00063A55"/>
    <w:rsid w:val="000640E4"/>
    <w:rsid w:val="00064398"/>
    <w:rsid w:val="000668DE"/>
    <w:rsid w:val="00067C48"/>
    <w:rsid w:val="00071478"/>
    <w:rsid w:val="00073A66"/>
    <w:rsid w:val="000778D6"/>
    <w:rsid w:val="00081218"/>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46C1"/>
    <w:rsid w:val="00117910"/>
    <w:rsid w:val="00117E19"/>
    <w:rsid w:val="00133D6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3428"/>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84808"/>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487"/>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307D"/>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1D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0F82"/>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0D2"/>
    <w:rsid w:val="00745A09"/>
    <w:rsid w:val="007507F8"/>
    <w:rsid w:val="007516EF"/>
    <w:rsid w:val="00752CE5"/>
    <w:rsid w:val="00752EB7"/>
    <w:rsid w:val="00754261"/>
    <w:rsid w:val="007602EC"/>
    <w:rsid w:val="00761906"/>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3CA"/>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9AC"/>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74195"/>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0432"/>
    <w:rsid w:val="00C119C9"/>
    <w:rsid w:val="00C12DD6"/>
    <w:rsid w:val="00C1577F"/>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1EAD"/>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70B"/>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04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20B"/>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35F"/>
    <w:rsid w:val="00EF3C82"/>
    <w:rsid w:val="00EF5239"/>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CFE"/>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025"/>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 w:val="00FF7C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qFormat/>
    <w:rsid w:val="00D86AFF"/>
  </w:style>
  <w:style w:type="paragraph" w:customStyle="1" w:styleId="afff">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qFormat/>
    <w:rsid w:val="00D86AFF"/>
    <w:pPr>
      <w:ind w:left="1800"/>
    </w:pPr>
  </w:style>
  <w:style w:type="paragraph" w:customStyle="1" w:styleId="312">
    <w:name w:val="Список 31"/>
    <w:basedOn w:val="aff6"/>
    <w:qFormat/>
    <w:rsid w:val="00D86AFF"/>
    <w:pPr>
      <w:ind w:left="2160"/>
    </w:pPr>
  </w:style>
  <w:style w:type="paragraph" w:customStyle="1" w:styleId="41">
    <w:name w:val="Список 41"/>
    <w:basedOn w:val="aff6"/>
    <w:qFormat/>
    <w:rsid w:val="00D86AFF"/>
    <w:pPr>
      <w:ind w:left="2520"/>
    </w:pPr>
  </w:style>
  <w:style w:type="paragraph" w:customStyle="1" w:styleId="51">
    <w:name w:val="Список 51"/>
    <w:basedOn w:val="aff6"/>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qFormat/>
    <w:rsid w:val="00D86AFF"/>
    <w:pPr>
      <w:ind w:firstLine="0"/>
    </w:pPr>
  </w:style>
  <w:style w:type="paragraph" w:customStyle="1" w:styleId="217">
    <w:name w:val="Продолжение списка 21"/>
    <w:basedOn w:val="1f9"/>
    <w:qFormat/>
    <w:rsid w:val="00D86AFF"/>
    <w:pPr>
      <w:ind w:left="2160"/>
    </w:pPr>
  </w:style>
  <w:style w:type="paragraph" w:customStyle="1" w:styleId="314">
    <w:name w:val="Продолжение списка 31"/>
    <w:basedOn w:val="1f9"/>
    <w:qFormat/>
    <w:rsid w:val="00D86AFF"/>
    <w:pPr>
      <w:ind w:left="2520"/>
    </w:pPr>
  </w:style>
  <w:style w:type="paragraph" w:customStyle="1" w:styleId="411">
    <w:name w:val="Продолжение списка 41"/>
    <w:basedOn w:val="1f9"/>
    <w:qFormat/>
    <w:rsid w:val="00D86AFF"/>
    <w:pPr>
      <w:ind w:left="2880"/>
    </w:pPr>
  </w:style>
  <w:style w:type="paragraph" w:customStyle="1" w:styleId="511">
    <w:name w:val="Продолжение списка 51"/>
    <w:basedOn w:val="1f9"/>
    <w:qFormat/>
    <w:rsid w:val="00D86AFF"/>
    <w:pPr>
      <w:ind w:left="3240"/>
    </w:pPr>
  </w:style>
  <w:style w:type="paragraph" w:customStyle="1" w:styleId="1fa">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qFormat/>
    <w:rsid w:val="00D86AFF"/>
    <w:pPr>
      <w:tabs>
        <w:tab w:val="left" w:pos="1026"/>
      </w:tabs>
      <w:ind w:left="-2245"/>
    </w:pPr>
  </w:style>
  <w:style w:type="paragraph" w:customStyle="1" w:styleId="affffb">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qFormat/>
    <w:rsid w:val="00D86AFF"/>
    <w:pPr>
      <w:suppressAutoHyphens/>
      <w:jc w:val="both"/>
    </w:pPr>
    <w:rPr>
      <w:sz w:val="24"/>
      <w:szCs w:val="24"/>
      <w:lang w:eastAsia="ar-SA"/>
    </w:rPr>
  </w:style>
  <w:style w:type="paragraph" w:customStyle="1" w:styleId="S5">
    <w:name w:val="S_Титульный"/>
    <w:basedOn w:val="affff5"/>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qFormat/>
    <w:rsid w:val="00D86AFF"/>
    <w:pPr>
      <w:suppressAutoHyphens/>
      <w:jc w:val="both"/>
    </w:pPr>
    <w:rPr>
      <w:sz w:val="24"/>
      <w:szCs w:val="24"/>
      <w:lang w:eastAsia="ar-SA"/>
    </w:rPr>
  </w:style>
  <w:style w:type="paragraph" w:customStyle="1" w:styleId="1ff9">
    <w:name w:val="текст 1"/>
    <w:basedOn w:val="a"/>
    <w:next w:val="a"/>
    <w:qFormat/>
    <w:rsid w:val="00D86AFF"/>
    <w:pPr>
      <w:suppressAutoHyphens/>
      <w:ind w:firstLine="540"/>
      <w:jc w:val="both"/>
    </w:pPr>
    <w:rPr>
      <w:sz w:val="20"/>
      <w:szCs w:val="24"/>
      <w:lang w:eastAsia="ar-SA"/>
    </w:rPr>
  </w:style>
  <w:style w:type="paragraph" w:customStyle="1" w:styleId="afffff1">
    <w:name w:val="Заголовок таблици"/>
    <w:basedOn w:val="1ff9"/>
    <w:qFormat/>
    <w:rsid w:val="00D86AFF"/>
    <w:rPr>
      <w:sz w:val="22"/>
    </w:rPr>
  </w:style>
  <w:style w:type="paragraph" w:customStyle="1" w:styleId="afffff2">
    <w:name w:val="Номер таблици"/>
    <w:basedOn w:val="a"/>
    <w:next w:val="a"/>
    <w:qFormat/>
    <w:rsid w:val="00D86AFF"/>
    <w:pPr>
      <w:suppressAutoHyphens/>
      <w:jc w:val="right"/>
    </w:pPr>
    <w:rPr>
      <w:b/>
      <w:sz w:val="20"/>
      <w:szCs w:val="24"/>
      <w:lang w:eastAsia="ar-SA"/>
    </w:rPr>
  </w:style>
  <w:style w:type="paragraph" w:customStyle="1" w:styleId="afffff3">
    <w:name w:val="Приложение"/>
    <w:basedOn w:val="a"/>
    <w:next w:val="a"/>
    <w:qFormat/>
    <w:rsid w:val="00D86AFF"/>
    <w:pPr>
      <w:suppressAutoHyphens/>
      <w:jc w:val="right"/>
    </w:pPr>
    <w:rPr>
      <w:sz w:val="20"/>
      <w:szCs w:val="24"/>
      <w:lang w:eastAsia="ar-SA"/>
    </w:rPr>
  </w:style>
  <w:style w:type="paragraph" w:customStyle="1" w:styleId="afffff4">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qFormat/>
    <w:rsid w:val="00D86AFF"/>
    <w:pPr>
      <w:tabs>
        <w:tab w:val="right" w:leader="dot" w:pos="9637"/>
      </w:tabs>
      <w:ind w:left="2547" w:firstLine="0"/>
    </w:pPr>
  </w:style>
  <w:style w:type="paragraph" w:customStyle="1" w:styleId="afffff6">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uiPriority w:val="99"/>
    <w:rsid w:val="001E2343"/>
    <w:rPr>
      <w:b/>
      <w:bCs/>
      <w:color w:val="008000"/>
    </w:rPr>
  </w:style>
  <w:style w:type="paragraph" w:customStyle="1" w:styleId="affffff8">
    <w:name w:val="Нормальный (таблица)"/>
    <w:basedOn w:val="a"/>
    <w:next w:val="a"/>
    <w:uiPriority w:val="99"/>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uiPriority w:val="99"/>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nhideWhenUsed/>
    <w:rsid w:val="00A36827"/>
    <w:pPr>
      <w:suppressAutoHyphens/>
    </w:pPr>
    <w:rPr>
      <w:sz w:val="20"/>
      <w:szCs w:val="20"/>
      <w:lang w:eastAsia="ar-SA"/>
    </w:rPr>
  </w:style>
  <w:style w:type="character" w:customStyle="1" w:styleId="afffffff1">
    <w:name w:val="Текст концевой сноски Знак"/>
    <w:basedOn w:val="a1"/>
    <w:link w:val="afffffff0"/>
    <w:rsid w:val="00A36827"/>
    <w:rPr>
      <w:lang w:eastAsia="ar-SA"/>
    </w:rPr>
  </w:style>
  <w:style w:type="character" w:styleId="afffffff2">
    <w:name w:val="endnote reference"/>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e">
    <w:name w:val="Знак Знак Знак Знак3"/>
    <w:basedOn w:val="16"/>
    <w:rsid w:val="00761906"/>
    <w:rPr>
      <w:sz w:val="24"/>
      <w:szCs w:val="24"/>
      <w:lang w:val="ru-RU" w:eastAsia="ar-SA" w:bidi="ar-SA"/>
    </w:rPr>
  </w:style>
  <w:style w:type="character" w:customStyle="1" w:styleId="46">
    <w:name w:val="Знак4"/>
    <w:basedOn w:val="16"/>
    <w:rsid w:val="00761906"/>
    <w:rPr>
      <w:sz w:val="24"/>
      <w:szCs w:val="24"/>
      <w:lang w:val="ru-RU" w:eastAsia="ar-SA" w:bidi="ar-SA"/>
    </w:rPr>
  </w:style>
  <w:style w:type="paragraph" w:customStyle="1" w:styleId="2110">
    <w:name w:val="Основной текст 211"/>
    <w:basedOn w:val="a"/>
    <w:rsid w:val="0076190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761906"/>
    <w:pPr>
      <w:suppressAutoHyphens/>
      <w:spacing w:line="360" w:lineRule="auto"/>
      <w:ind w:left="360" w:firstLine="709"/>
      <w:jc w:val="center"/>
    </w:pPr>
    <w:rPr>
      <w:b/>
      <w:bCs/>
      <w:caps/>
      <w:sz w:val="24"/>
      <w:szCs w:val="24"/>
      <w:lang w:eastAsia="ar-SA"/>
    </w:rPr>
  </w:style>
  <w:style w:type="paragraph" w:customStyle="1" w:styleId="232">
    <w:name w:val="Знак23"/>
    <w:basedOn w:val="a"/>
    <w:rsid w:val="0076190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761906"/>
    <w:pPr>
      <w:spacing w:after="160" w:line="240" w:lineRule="exact"/>
    </w:pPr>
    <w:rPr>
      <w:rFonts w:ascii="Verdana" w:hAnsi="Verdana"/>
      <w:sz w:val="20"/>
      <w:szCs w:val="20"/>
      <w:lang w:val="en-US" w:eastAsia="en-US"/>
    </w:rPr>
  </w:style>
  <w:style w:type="character" w:customStyle="1" w:styleId="121">
    <w:name w:val="Знак12"/>
    <w:basedOn w:val="16"/>
    <w:rsid w:val="00761906"/>
    <w:rPr>
      <w:rFonts w:ascii="Arial" w:hAnsi="Arial" w:cs="Arial" w:hint="default"/>
      <w:b/>
      <w:bCs/>
      <w:i/>
      <w:iCs/>
      <w:sz w:val="28"/>
      <w:szCs w:val="28"/>
      <w:lang w:val="ru-RU" w:eastAsia="ar-SA" w:bidi="ar-SA"/>
    </w:rPr>
  </w:style>
  <w:style w:type="character" w:customStyle="1" w:styleId="122">
    <w:name w:val="Знак Знак12"/>
    <w:basedOn w:val="16"/>
    <w:rsid w:val="00761906"/>
    <w:rPr>
      <w:sz w:val="24"/>
      <w:szCs w:val="24"/>
      <w:u w:val="single"/>
      <w:lang w:val="ru-RU" w:eastAsia="ar-SA" w:bidi="ar-SA"/>
    </w:rPr>
  </w:style>
  <w:style w:type="character" w:customStyle="1" w:styleId="2120">
    <w:name w:val="Знак2 Знак Знак12"/>
    <w:basedOn w:val="16"/>
    <w:rsid w:val="00761906"/>
    <w:rPr>
      <w:rFonts w:ascii="Arial" w:hAnsi="Arial" w:cs="Arial" w:hint="default"/>
      <w:b/>
      <w:bCs/>
      <w:i/>
      <w:iCs/>
      <w:sz w:val="28"/>
      <w:szCs w:val="28"/>
      <w:lang w:val="ru-RU" w:eastAsia="ar-SA" w:bidi="ar-SA"/>
    </w:rPr>
  </w:style>
  <w:style w:type="character" w:customStyle="1" w:styleId="320">
    <w:name w:val="Знак3 Знак Знак2"/>
    <w:basedOn w:val="16"/>
    <w:rsid w:val="00761906"/>
    <w:rPr>
      <w:b/>
      <w:bCs w:val="0"/>
      <w:sz w:val="24"/>
      <w:szCs w:val="24"/>
      <w:u w:val="single"/>
      <w:lang w:val="ru-RU" w:eastAsia="ar-SA" w:bidi="ar-SA"/>
    </w:rPr>
  </w:style>
  <w:style w:type="character" w:customStyle="1" w:styleId="233">
    <w:name w:val="Знак2 Знак Знак3"/>
    <w:basedOn w:val="16"/>
    <w:rsid w:val="00761906"/>
    <w:rPr>
      <w:b/>
      <w:bCs/>
      <w:sz w:val="24"/>
      <w:szCs w:val="24"/>
      <w:lang w:val="ru-RU" w:eastAsia="ar-SA" w:bidi="ar-SA"/>
    </w:rPr>
  </w:style>
  <w:style w:type="character" w:customStyle="1" w:styleId="123">
    <w:name w:val="Знак1 Знак Знак2"/>
    <w:basedOn w:val="16"/>
    <w:rsid w:val="00761906"/>
    <w:rPr>
      <w:sz w:val="24"/>
      <w:szCs w:val="24"/>
      <w:lang w:val="ru-RU" w:eastAsia="ar-SA" w:bidi="ar-SA"/>
    </w:rPr>
  </w:style>
  <w:style w:type="paragraph" w:customStyle="1" w:styleId="111">
    <w:name w:val="Обычный11"/>
    <w:rsid w:val="00761906"/>
    <w:rPr>
      <w:sz w:val="28"/>
    </w:rPr>
  </w:style>
  <w:style w:type="paragraph" w:customStyle="1" w:styleId="112">
    <w:name w:val="Основной текст11"/>
    <w:basedOn w:val="111"/>
    <w:rsid w:val="00761906"/>
    <w:pPr>
      <w:snapToGrid w:val="0"/>
      <w:jc w:val="both"/>
    </w:pPr>
    <w:rPr>
      <w:rFonts w:ascii="a_Timer" w:hAnsi="a_Timer"/>
    </w:rPr>
  </w:style>
  <w:style w:type="paragraph" w:customStyle="1" w:styleId="21e">
    <w:name w:val="Цитата21"/>
    <w:basedOn w:val="a"/>
    <w:rsid w:val="00761906"/>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rsid w:val="00761906"/>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rsid w:val="00761906"/>
    <w:pPr>
      <w:suppressAutoHyphens/>
      <w:spacing w:before="280" w:after="280" w:line="360" w:lineRule="auto"/>
      <w:ind w:firstLine="709"/>
      <w:jc w:val="both"/>
    </w:pPr>
    <w:rPr>
      <w:szCs w:val="24"/>
      <w:lang w:eastAsia="ar-SA"/>
    </w:rPr>
  </w:style>
  <w:style w:type="character" w:customStyle="1" w:styleId="3f">
    <w:name w:val="Знак3"/>
    <w:basedOn w:val="16"/>
    <w:rsid w:val="00761906"/>
    <w:rPr>
      <w:rFonts w:ascii="Arial" w:hAnsi="Arial" w:cs="Arial"/>
      <w:b/>
      <w:bCs/>
      <w:i/>
      <w:iCs/>
      <w:sz w:val="28"/>
      <w:szCs w:val="28"/>
      <w:lang w:val="ru-RU" w:eastAsia="ar-SA" w:bidi="ar-SA"/>
    </w:rPr>
  </w:style>
  <w:style w:type="character" w:customStyle="1" w:styleId="113">
    <w:name w:val="Знак11"/>
    <w:basedOn w:val="16"/>
    <w:rsid w:val="00761906"/>
    <w:rPr>
      <w:rFonts w:ascii="Arial" w:hAnsi="Arial" w:cs="Arial"/>
      <w:b/>
      <w:bCs/>
      <w:i/>
      <w:iCs/>
      <w:sz w:val="28"/>
      <w:szCs w:val="28"/>
      <w:lang w:val="ru-RU" w:eastAsia="ar-SA" w:bidi="ar-SA"/>
    </w:rPr>
  </w:style>
  <w:style w:type="character" w:customStyle="1" w:styleId="114">
    <w:name w:val="Знак Знак11"/>
    <w:basedOn w:val="16"/>
    <w:rsid w:val="00761906"/>
    <w:rPr>
      <w:sz w:val="24"/>
      <w:szCs w:val="24"/>
      <w:u w:val="single"/>
      <w:lang w:val="ru-RU" w:eastAsia="ar-SA" w:bidi="ar-SA"/>
    </w:rPr>
  </w:style>
  <w:style w:type="character" w:customStyle="1" w:styleId="2112">
    <w:name w:val="Знак2 Знак Знак11"/>
    <w:basedOn w:val="16"/>
    <w:rsid w:val="00761906"/>
    <w:rPr>
      <w:rFonts w:ascii="Arial" w:hAnsi="Arial" w:cs="Arial"/>
      <w:b/>
      <w:bCs/>
      <w:i/>
      <w:iCs/>
      <w:sz w:val="28"/>
      <w:szCs w:val="28"/>
      <w:lang w:val="ru-RU" w:eastAsia="ar-SA" w:bidi="ar-SA"/>
    </w:rPr>
  </w:style>
  <w:style w:type="character" w:customStyle="1" w:styleId="2fa">
    <w:name w:val="Знак Знак Знак Знак2"/>
    <w:basedOn w:val="16"/>
    <w:rsid w:val="00761906"/>
    <w:rPr>
      <w:sz w:val="24"/>
      <w:szCs w:val="24"/>
      <w:lang w:val="ru-RU" w:eastAsia="ar-SA" w:bidi="ar-SA"/>
    </w:rPr>
  </w:style>
  <w:style w:type="character" w:customStyle="1" w:styleId="317">
    <w:name w:val="Знак3 Знак Знак1"/>
    <w:basedOn w:val="16"/>
    <w:rsid w:val="00761906"/>
    <w:rPr>
      <w:b/>
      <w:sz w:val="24"/>
      <w:szCs w:val="24"/>
      <w:u w:val="single"/>
      <w:lang w:val="ru-RU" w:eastAsia="ar-SA" w:bidi="ar-SA"/>
    </w:rPr>
  </w:style>
  <w:style w:type="character" w:customStyle="1" w:styleId="222">
    <w:name w:val="Знак2 Знак Знак2"/>
    <w:basedOn w:val="16"/>
    <w:rsid w:val="00761906"/>
    <w:rPr>
      <w:b/>
      <w:bCs/>
      <w:sz w:val="24"/>
      <w:szCs w:val="24"/>
      <w:lang w:val="ru-RU" w:eastAsia="ar-SA" w:bidi="ar-SA"/>
    </w:rPr>
  </w:style>
  <w:style w:type="character" w:customStyle="1" w:styleId="115">
    <w:name w:val="Знак1 Знак Знак1"/>
    <w:basedOn w:val="16"/>
    <w:rsid w:val="00761906"/>
    <w:rPr>
      <w:sz w:val="24"/>
      <w:szCs w:val="24"/>
      <w:lang w:val="ru-RU" w:eastAsia="ar-SA" w:bidi="ar-SA"/>
    </w:rPr>
  </w:style>
  <w:style w:type="paragraph" w:customStyle="1" w:styleId="223">
    <w:name w:val="Знак22"/>
    <w:basedOn w:val="a"/>
    <w:rsid w:val="0076190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761906"/>
    <w:pPr>
      <w:spacing w:after="160" w:line="240" w:lineRule="exact"/>
    </w:pPr>
    <w:rPr>
      <w:rFonts w:ascii="Verdana" w:hAnsi="Verdana"/>
      <w:sz w:val="20"/>
      <w:szCs w:val="20"/>
      <w:lang w:val="en-US" w:eastAsia="en-US"/>
    </w:rPr>
  </w:style>
  <w:style w:type="character" w:customStyle="1" w:styleId="submenu-table">
    <w:name w:val="submenu-table"/>
    <w:basedOn w:val="a1"/>
    <w:rsid w:val="00761906"/>
  </w:style>
  <w:style w:type="paragraph" w:customStyle="1" w:styleId="21f1">
    <w:name w:val="Название объекта21"/>
    <w:basedOn w:val="a"/>
    <w:rsid w:val="00761906"/>
    <w:pPr>
      <w:suppressAutoHyphens/>
      <w:spacing w:line="360" w:lineRule="auto"/>
      <w:ind w:left="1080" w:firstLine="709"/>
      <w:jc w:val="both"/>
    </w:pPr>
    <w:rPr>
      <w:rFonts w:ascii="Arial" w:hAnsi="Arial" w:cs="Arial"/>
      <w:spacing w:val="-5"/>
      <w:sz w:val="20"/>
      <w:szCs w:val="20"/>
      <w:lang w:eastAsia="ar-SA"/>
    </w:rPr>
  </w:style>
  <w:style w:type="paragraph" w:customStyle="1" w:styleId="afffffff4">
    <w:name w:val="Знак Знак Знак Знак Знак Знак Знак Знак Знак Знак"/>
    <w:basedOn w:val="a"/>
    <w:rsid w:val="00761906"/>
    <w:rPr>
      <w:rFonts w:ascii="Verdana" w:hAnsi="Verdana" w:cs="Verdana"/>
      <w:sz w:val="20"/>
      <w:szCs w:val="20"/>
      <w:lang w:val="en-US" w:eastAsia="en-US"/>
    </w:rPr>
  </w:style>
  <w:style w:type="paragraph" w:customStyle="1" w:styleId="afffffff5">
    <w:name w:val="Ñîäåðæ"/>
    <w:basedOn w:val="a"/>
    <w:rsid w:val="00761906"/>
    <w:pPr>
      <w:widowControl w:val="0"/>
      <w:overflowPunct w:val="0"/>
      <w:autoSpaceDE w:val="0"/>
      <w:autoSpaceDN w:val="0"/>
      <w:adjustRightInd w:val="0"/>
      <w:spacing w:after="120"/>
      <w:jc w:val="center"/>
    </w:pPr>
    <w:rPr>
      <w:szCs w:val="20"/>
    </w:rPr>
  </w:style>
  <w:style w:type="paragraph" w:customStyle="1" w:styleId="3f0">
    <w:name w:val="Название объекта3"/>
    <w:basedOn w:val="a"/>
    <w:rsid w:val="00761906"/>
    <w:pPr>
      <w:suppressAutoHyphens/>
      <w:spacing w:line="360" w:lineRule="auto"/>
      <w:ind w:left="1080" w:firstLine="709"/>
      <w:jc w:val="both"/>
    </w:pPr>
    <w:rPr>
      <w:rFonts w:ascii="Arial" w:hAnsi="Arial" w:cs="Arial"/>
      <w:spacing w:val="-5"/>
      <w:sz w:val="20"/>
      <w:szCs w:val="20"/>
      <w:lang w:eastAsia="ar-SA"/>
    </w:rPr>
  </w:style>
  <w:style w:type="character" w:customStyle="1" w:styleId="54">
    <w:name w:val="Знак Знак Знак Знак5"/>
    <w:basedOn w:val="16"/>
    <w:rsid w:val="00761906"/>
    <w:rPr>
      <w:sz w:val="24"/>
      <w:szCs w:val="24"/>
      <w:lang w:val="ru-RU" w:eastAsia="ar-SA" w:bidi="ar-SA"/>
    </w:rPr>
  </w:style>
  <w:style w:type="character" w:customStyle="1" w:styleId="61">
    <w:name w:val="Знак6"/>
    <w:basedOn w:val="16"/>
    <w:rsid w:val="00761906"/>
    <w:rPr>
      <w:sz w:val="24"/>
      <w:szCs w:val="24"/>
      <w:lang w:val="ru-RU" w:eastAsia="ar-SA" w:bidi="ar-SA"/>
    </w:rPr>
  </w:style>
  <w:style w:type="paragraph" w:customStyle="1" w:styleId="2121">
    <w:name w:val="Основной текст 212"/>
    <w:basedOn w:val="a"/>
    <w:rsid w:val="00761906"/>
    <w:pPr>
      <w:suppressAutoHyphens/>
      <w:spacing w:line="360" w:lineRule="auto"/>
      <w:ind w:firstLine="709"/>
      <w:jc w:val="center"/>
    </w:pPr>
    <w:rPr>
      <w:b/>
      <w:bCs/>
      <w:caps/>
      <w:sz w:val="24"/>
      <w:szCs w:val="24"/>
      <w:lang w:eastAsia="ar-SA"/>
    </w:rPr>
  </w:style>
  <w:style w:type="paragraph" w:customStyle="1" w:styleId="2122">
    <w:name w:val="Основной текст с отступом 212"/>
    <w:basedOn w:val="a"/>
    <w:rsid w:val="00761906"/>
    <w:pPr>
      <w:suppressAutoHyphens/>
      <w:spacing w:line="360" w:lineRule="auto"/>
      <w:ind w:left="360" w:firstLine="709"/>
      <w:jc w:val="center"/>
    </w:pPr>
    <w:rPr>
      <w:b/>
      <w:bCs/>
      <w:caps/>
      <w:sz w:val="24"/>
      <w:szCs w:val="24"/>
      <w:lang w:eastAsia="ar-SA"/>
    </w:rPr>
  </w:style>
  <w:style w:type="paragraph" w:customStyle="1" w:styleId="250">
    <w:name w:val="Знак25"/>
    <w:basedOn w:val="a"/>
    <w:rsid w:val="0076190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761906"/>
    <w:pPr>
      <w:spacing w:after="160" w:line="240" w:lineRule="exact"/>
    </w:pPr>
    <w:rPr>
      <w:rFonts w:ascii="Verdana" w:hAnsi="Verdana"/>
      <w:sz w:val="20"/>
      <w:szCs w:val="20"/>
      <w:lang w:val="en-US" w:eastAsia="en-US"/>
    </w:rPr>
  </w:style>
  <w:style w:type="character" w:customStyle="1" w:styleId="140">
    <w:name w:val="Знак14"/>
    <w:basedOn w:val="16"/>
    <w:rsid w:val="00761906"/>
    <w:rPr>
      <w:rFonts w:ascii="Arial" w:hAnsi="Arial" w:cs="Arial" w:hint="default"/>
      <w:b/>
      <w:bCs/>
      <w:i/>
      <w:iCs/>
      <w:sz w:val="28"/>
      <w:szCs w:val="28"/>
      <w:lang w:val="ru-RU" w:eastAsia="ar-SA" w:bidi="ar-SA"/>
    </w:rPr>
  </w:style>
  <w:style w:type="character" w:customStyle="1" w:styleId="141">
    <w:name w:val="Знак Знак14"/>
    <w:basedOn w:val="16"/>
    <w:rsid w:val="00761906"/>
    <w:rPr>
      <w:sz w:val="24"/>
      <w:szCs w:val="24"/>
      <w:u w:val="single"/>
      <w:lang w:val="ru-RU" w:eastAsia="ar-SA" w:bidi="ar-SA"/>
    </w:rPr>
  </w:style>
  <w:style w:type="character" w:customStyle="1" w:styleId="2140">
    <w:name w:val="Знак2 Знак Знак14"/>
    <w:basedOn w:val="16"/>
    <w:rsid w:val="00761906"/>
    <w:rPr>
      <w:rFonts w:ascii="Arial" w:hAnsi="Arial" w:cs="Arial" w:hint="default"/>
      <w:b/>
      <w:bCs/>
      <w:i/>
      <w:iCs/>
      <w:sz w:val="28"/>
      <w:szCs w:val="28"/>
      <w:lang w:val="ru-RU" w:eastAsia="ar-SA" w:bidi="ar-SA"/>
    </w:rPr>
  </w:style>
  <w:style w:type="character" w:customStyle="1" w:styleId="340">
    <w:name w:val="Знак3 Знак Знак4"/>
    <w:basedOn w:val="16"/>
    <w:rsid w:val="00761906"/>
    <w:rPr>
      <w:b/>
      <w:bCs w:val="0"/>
      <w:sz w:val="24"/>
      <w:szCs w:val="24"/>
      <w:u w:val="single"/>
      <w:lang w:val="ru-RU" w:eastAsia="ar-SA" w:bidi="ar-SA"/>
    </w:rPr>
  </w:style>
  <w:style w:type="character" w:customStyle="1" w:styleId="251">
    <w:name w:val="Знак2 Знак Знак5"/>
    <w:basedOn w:val="16"/>
    <w:rsid w:val="00761906"/>
    <w:rPr>
      <w:b/>
      <w:bCs/>
      <w:sz w:val="24"/>
      <w:szCs w:val="24"/>
      <w:lang w:val="ru-RU" w:eastAsia="ar-SA" w:bidi="ar-SA"/>
    </w:rPr>
  </w:style>
  <w:style w:type="character" w:customStyle="1" w:styleId="142">
    <w:name w:val="Знак1 Знак Знак4"/>
    <w:basedOn w:val="16"/>
    <w:rsid w:val="00761906"/>
    <w:rPr>
      <w:sz w:val="24"/>
      <w:szCs w:val="24"/>
      <w:lang w:val="ru-RU" w:eastAsia="ar-SA" w:bidi="ar-SA"/>
    </w:rPr>
  </w:style>
  <w:style w:type="paragraph" w:customStyle="1" w:styleId="124">
    <w:name w:val="Обычный12"/>
    <w:rsid w:val="00761906"/>
    <w:rPr>
      <w:sz w:val="28"/>
    </w:rPr>
  </w:style>
  <w:style w:type="paragraph" w:customStyle="1" w:styleId="125">
    <w:name w:val="Основной текст12"/>
    <w:basedOn w:val="124"/>
    <w:rsid w:val="00761906"/>
    <w:pPr>
      <w:snapToGrid w:val="0"/>
      <w:jc w:val="both"/>
    </w:pPr>
    <w:rPr>
      <w:rFonts w:ascii="a_Timer" w:hAnsi="a_Timer"/>
    </w:rPr>
  </w:style>
  <w:style w:type="paragraph" w:customStyle="1" w:styleId="224">
    <w:name w:val="Цитата22"/>
    <w:basedOn w:val="a"/>
    <w:rsid w:val="00761906"/>
    <w:pPr>
      <w:suppressAutoHyphens/>
      <w:spacing w:line="360" w:lineRule="auto"/>
      <w:ind w:left="526" w:right="43" w:firstLine="709"/>
      <w:jc w:val="both"/>
    </w:pPr>
    <w:rPr>
      <w:szCs w:val="20"/>
      <w:lang w:eastAsia="ar-SA"/>
    </w:rPr>
  </w:style>
  <w:style w:type="paragraph" w:customStyle="1" w:styleId="225">
    <w:name w:val="Маркированный список22"/>
    <w:basedOn w:val="a"/>
    <w:rsid w:val="00761906"/>
    <w:pPr>
      <w:suppressAutoHyphens/>
      <w:spacing w:before="280" w:after="280" w:line="360" w:lineRule="auto"/>
      <w:ind w:firstLine="709"/>
      <w:jc w:val="both"/>
    </w:pPr>
    <w:rPr>
      <w:szCs w:val="24"/>
      <w:lang w:eastAsia="ar-SA"/>
    </w:rPr>
  </w:style>
  <w:style w:type="paragraph" w:customStyle="1" w:styleId="226">
    <w:name w:val="Нумерованный список22"/>
    <w:basedOn w:val="a"/>
    <w:rsid w:val="00761906"/>
    <w:pPr>
      <w:suppressAutoHyphens/>
      <w:spacing w:before="280" w:after="280" w:line="360" w:lineRule="auto"/>
      <w:ind w:firstLine="709"/>
      <w:jc w:val="both"/>
    </w:pPr>
    <w:rPr>
      <w:szCs w:val="24"/>
      <w:lang w:eastAsia="ar-SA"/>
    </w:rPr>
  </w:style>
  <w:style w:type="character" w:customStyle="1" w:styleId="55">
    <w:name w:val="Знак5"/>
    <w:basedOn w:val="16"/>
    <w:rsid w:val="00761906"/>
    <w:rPr>
      <w:rFonts w:ascii="Arial" w:hAnsi="Arial" w:cs="Arial"/>
      <w:b/>
      <w:bCs/>
      <w:i/>
      <w:iCs/>
      <w:sz w:val="28"/>
      <w:szCs w:val="28"/>
      <w:lang w:val="ru-RU" w:eastAsia="ar-SA" w:bidi="ar-SA"/>
    </w:rPr>
  </w:style>
  <w:style w:type="character" w:customStyle="1" w:styleId="130">
    <w:name w:val="Знак13"/>
    <w:basedOn w:val="16"/>
    <w:rsid w:val="00761906"/>
    <w:rPr>
      <w:rFonts w:ascii="Arial" w:hAnsi="Arial" w:cs="Arial"/>
      <w:b/>
      <w:bCs/>
      <w:i/>
      <w:iCs/>
      <w:sz w:val="28"/>
      <w:szCs w:val="28"/>
      <w:lang w:val="ru-RU" w:eastAsia="ar-SA" w:bidi="ar-SA"/>
    </w:rPr>
  </w:style>
  <w:style w:type="character" w:customStyle="1" w:styleId="131">
    <w:name w:val="Знак Знак13"/>
    <w:basedOn w:val="16"/>
    <w:rsid w:val="00761906"/>
    <w:rPr>
      <w:sz w:val="24"/>
      <w:szCs w:val="24"/>
      <w:u w:val="single"/>
      <w:lang w:val="ru-RU" w:eastAsia="ar-SA" w:bidi="ar-SA"/>
    </w:rPr>
  </w:style>
  <w:style w:type="character" w:customStyle="1" w:styleId="2130">
    <w:name w:val="Знак2 Знак Знак13"/>
    <w:basedOn w:val="16"/>
    <w:rsid w:val="00761906"/>
    <w:rPr>
      <w:rFonts w:ascii="Arial" w:hAnsi="Arial" w:cs="Arial"/>
      <w:b/>
      <w:bCs/>
      <w:i/>
      <w:iCs/>
      <w:sz w:val="28"/>
      <w:szCs w:val="28"/>
      <w:lang w:val="ru-RU" w:eastAsia="ar-SA" w:bidi="ar-SA"/>
    </w:rPr>
  </w:style>
  <w:style w:type="character" w:customStyle="1" w:styleId="47">
    <w:name w:val="Знак Знак Знак Знак4"/>
    <w:basedOn w:val="16"/>
    <w:rsid w:val="00761906"/>
    <w:rPr>
      <w:sz w:val="24"/>
      <w:szCs w:val="24"/>
      <w:lang w:val="ru-RU" w:eastAsia="ar-SA" w:bidi="ar-SA"/>
    </w:rPr>
  </w:style>
  <w:style w:type="character" w:customStyle="1" w:styleId="330">
    <w:name w:val="Знак3 Знак Знак3"/>
    <w:basedOn w:val="16"/>
    <w:rsid w:val="00761906"/>
    <w:rPr>
      <w:b/>
      <w:sz w:val="24"/>
      <w:szCs w:val="24"/>
      <w:u w:val="single"/>
      <w:lang w:val="ru-RU" w:eastAsia="ar-SA" w:bidi="ar-SA"/>
    </w:rPr>
  </w:style>
  <w:style w:type="character" w:customStyle="1" w:styleId="240">
    <w:name w:val="Знак2 Знак Знак4"/>
    <w:basedOn w:val="16"/>
    <w:rsid w:val="00761906"/>
    <w:rPr>
      <w:b/>
      <w:bCs/>
      <w:sz w:val="24"/>
      <w:szCs w:val="24"/>
      <w:lang w:val="ru-RU" w:eastAsia="ar-SA" w:bidi="ar-SA"/>
    </w:rPr>
  </w:style>
  <w:style w:type="character" w:customStyle="1" w:styleId="132">
    <w:name w:val="Знак1 Знак Знак3"/>
    <w:basedOn w:val="16"/>
    <w:rsid w:val="00761906"/>
    <w:rPr>
      <w:sz w:val="24"/>
      <w:szCs w:val="24"/>
      <w:lang w:val="ru-RU" w:eastAsia="ar-SA" w:bidi="ar-SA"/>
    </w:rPr>
  </w:style>
  <w:style w:type="paragraph" w:customStyle="1" w:styleId="241">
    <w:name w:val="Знак24"/>
    <w:basedOn w:val="a"/>
    <w:rsid w:val="0076190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761906"/>
    <w:pPr>
      <w:spacing w:after="160" w:line="240" w:lineRule="exact"/>
    </w:pPr>
    <w:rPr>
      <w:rFonts w:ascii="Verdana" w:hAnsi="Verdana"/>
      <w:sz w:val="20"/>
      <w:szCs w:val="20"/>
      <w:lang w:val="en-US" w:eastAsia="en-US"/>
    </w:rPr>
  </w:style>
  <w:style w:type="paragraph" w:customStyle="1" w:styleId="227">
    <w:name w:val="Название объекта22"/>
    <w:basedOn w:val="a"/>
    <w:rsid w:val="00761906"/>
    <w:pPr>
      <w:suppressAutoHyphens/>
      <w:spacing w:line="360" w:lineRule="auto"/>
      <w:ind w:left="1080" w:firstLine="709"/>
      <w:jc w:val="both"/>
    </w:pPr>
    <w:rPr>
      <w:rFonts w:ascii="Arial" w:hAnsi="Arial" w:cs="Arial"/>
      <w:spacing w:val="-5"/>
      <w:sz w:val="20"/>
      <w:szCs w:val="20"/>
      <w:lang w:eastAsia="ar-SA"/>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707089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28654742">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2949919">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74AEF-8738-4C75-90F6-212F9A878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706</Words>
  <Characters>4025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2019-12-20T06:20:00Z</cp:lastPrinted>
  <dcterms:created xsi:type="dcterms:W3CDTF">2019-12-20T06:21:00Z</dcterms:created>
  <dcterms:modified xsi:type="dcterms:W3CDTF">2019-12-20T06:21:00Z</dcterms:modified>
</cp:coreProperties>
</file>